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1551" w14:textId="77777777" w:rsidR="00337C83" w:rsidRDefault="00394948" w:rsidP="00460781">
      <w:pPr>
        <w:tabs>
          <w:tab w:val="center" w:pos="3603"/>
          <w:tab w:val="center" w:pos="5501"/>
        </w:tabs>
        <w:spacing w:after="0" w:line="259" w:lineRule="auto"/>
        <w:ind w:left="0" w:firstLine="0"/>
        <w:jc w:val="center"/>
      </w:pPr>
      <w:r>
        <w:rPr>
          <w:noProof/>
        </w:rPr>
        <w:drawing>
          <wp:inline distT="0" distB="0" distL="0" distR="0" wp14:anchorId="318544C3" wp14:editId="60ABB332">
            <wp:extent cx="1258824" cy="1231392"/>
            <wp:effectExtent l="0" t="0" r="0" b="0"/>
            <wp:docPr id="6210" name="Picture 6210"/>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4"/>
                    <a:stretch>
                      <a:fillRect/>
                    </a:stretch>
                  </pic:blipFill>
                  <pic:spPr>
                    <a:xfrm>
                      <a:off x="0" y="0"/>
                      <a:ext cx="1258824" cy="1231392"/>
                    </a:xfrm>
                    <a:prstGeom prst="rect">
                      <a:avLst/>
                    </a:prstGeom>
                  </pic:spPr>
                </pic:pic>
              </a:graphicData>
            </a:graphic>
          </wp:inline>
        </w:drawing>
      </w:r>
    </w:p>
    <w:p w14:paraId="7A07B617" w14:textId="77777777" w:rsidR="00337C83" w:rsidRDefault="00394948">
      <w:pPr>
        <w:spacing w:after="0" w:line="259" w:lineRule="auto"/>
        <w:ind w:left="147"/>
        <w:jc w:val="center"/>
      </w:pPr>
      <w:r>
        <w:rPr>
          <w:color w:val="0033CD"/>
          <w:sz w:val="28"/>
        </w:rPr>
        <w:t xml:space="preserve">Bedfordshire Smallbore Shooting Association </w:t>
      </w:r>
    </w:p>
    <w:p w14:paraId="14E17F41" w14:textId="77777777" w:rsidR="00337C83" w:rsidRDefault="00394948">
      <w:pPr>
        <w:spacing w:after="0" w:line="259" w:lineRule="auto"/>
        <w:ind w:left="142" w:firstLine="0"/>
        <w:jc w:val="left"/>
      </w:pPr>
      <w:r>
        <w:rPr>
          <w:rFonts w:ascii="Times New Roman" w:eastAsia="Times New Roman" w:hAnsi="Times New Roman" w:cs="Times New Roman"/>
          <w:sz w:val="24"/>
        </w:rPr>
        <w:t xml:space="preserve"> </w:t>
      </w:r>
    </w:p>
    <w:p w14:paraId="29DB8D7F" w14:textId="77777777" w:rsidR="00337C83" w:rsidRDefault="00394948">
      <w:pPr>
        <w:spacing w:after="0" w:line="259" w:lineRule="auto"/>
        <w:ind w:right="5"/>
        <w:jc w:val="center"/>
      </w:pPr>
      <w:r>
        <w:rPr>
          <w:b/>
          <w:sz w:val="24"/>
        </w:rPr>
        <w:t xml:space="preserve">BSSA 800 Open Meeting Entry Form </w:t>
      </w:r>
    </w:p>
    <w:p w14:paraId="66D01368" w14:textId="77777777" w:rsidR="00337C83" w:rsidRDefault="00394948">
      <w:pPr>
        <w:spacing w:after="0" w:line="259" w:lineRule="auto"/>
        <w:jc w:val="center"/>
      </w:pPr>
      <w:r>
        <w:rPr>
          <w:b/>
          <w:sz w:val="24"/>
        </w:rPr>
        <w:t>Sunday 2</w:t>
      </w:r>
      <w:r w:rsidR="0078698C">
        <w:rPr>
          <w:b/>
          <w:sz w:val="24"/>
        </w:rPr>
        <w:t>5</w:t>
      </w:r>
      <w:r w:rsidR="0078698C" w:rsidRPr="0078698C">
        <w:rPr>
          <w:b/>
          <w:sz w:val="24"/>
          <w:vertAlign w:val="superscript"/>
        </w:rPr>
        <w:t>th</w:t>
      </w:r>
      <w:r w:rsidR="0078698C">
        <w:rPr>
          <w:b/>
          <w:sz w:val="24"/>
        </w:rPr>
        <w:t xml:space="preserve"> </w:t>
      </w:r>
      <w:r>
        <w:rPr>
          <w:b/>
          <w:sz w:val="24"/>
        </w:rPr>
        <w:t>September 20</w:t>
      </w:r>
      <w:r w:rsidR="0078698C">
        <w:rPr>
          <w:b/>
          <w:sz w:val="24"/>
        </w:rPr>
        <w:t>22</w:t>
      </w:r>
      <w:r>
        <w:rPr>
          <w:b/>
          <w:sz w:val="24"/>
        </w:rPr>
        <w:t xml:space="preserve"> </w:t>
      </w:r>
    </w:p>
    <w:p w14:paraId="5785678E" w14:textId="77777777" w:rsidR="00337C83" w:rsidRDefault="00394948" w:rsidP="00071E35">
      <w:pPr>
        <w:spacing w:after="0" w:line="240" w:lineRule="auto"/>
        <w:ind w:left="142" w:firstLine="0"/>
        <w:jc w:val="center"/>
        <w:rPr>
          <w:sz w:val="24"/>
        </w:rPr>
      </w:pPr>
      <w:r>
        <w:rPr>
          <w:sz w:val="24"/>
        </w:rPr>
        <w:t xml:space="preserve">80 shots @ 50 metres plus optional 50 shots @ 100 yards </w:t>
      </w:r>
    </w:p>
    <w:p w14:paraId="33E28635" w14:textId="28BB629E" w:rsidR="00302484" w:rsidRPr="00071E35" w:rsidRDefault="00302484" w:rsidP="00071E35">
      <w:pPr>
        <w:spacing w:after="0" w:line="240" w:lineRule="auto"/>
        <w:ind w:left="142" w:firstLine="0"/>
        <w:jc w:val="center"/>
        <w:rPr>
          <w:sz w:val="24"/>
        </w:rPr>
      </w:pPr>
      <w:r w:rsidRPr="00071E35">
        <w:rPr>
          <w:sz w:val="24"/>
        </w:rPr>
        <w:t>60 shots at 50</w:t>
      </w:r>
      <w:r w:rsidR="00B0550F" w:rsidRPr="00071E35">
        <w:rPr>
          <w:sz w:val="24"/>
        </w:rPr>
        <w:t xml:space="preserve"> metres</w:t>
      </w:r>
      <w:r w:rsidRPr="00071E35">
        <w:rPr>
          <w:sz w:val="24"/>
        </w:rPr>
        <w:t xml:space="preserve"> Benchrest at 10 spot</w:t>
      </w:r>
      <w:r w:rsidR="00071E35" w:rsidRPr="00071E35">
        <w:rPr>
          <w:sz w:val="24"/>
        </w:rPr>
        <w:t xml:space="preserve"> (5010BR/17-18)</w:t>
      </w:r>
      <w:r w:rsidRPr="00071E35">
        <w:rPr>
          <w:sz w:val="24"/>
        </w:rPr>
        <w:t xml:space="preserve"> cards</w:t>
      </w:r>
      <w:r w:rsidR="002600B8">
        <w:rPr>
          <w:sz w:val="24"/>
        </w:rPr>
        <w:t xml:space="preserve">. </w:t>
      </w:r>
      <w:r w:rsidR="00071E35" w:rsidRPr="00071E35">
        <w:rPr>
          <w:sz w:val="24"/>
        </w:rPr>
        <w:t xml:space="preserve">Please note there are </w:t>
      </w:r>
      <w:r w:rsidR="00071E35">
        <w:rPr>
          <w:sz w:val="24"/>
        </w:rPr>
        <w:t>l</w:t>
      </w:r>
      <w:r w:rsidRPr="00071E35">
        <w:rPr>
          <w:sz w:val="24"/>
        </w:rPr>
        <w:t>imited number of firing points available</w:t>
      </w:r>
      <w:r w:rsidR="00071E35" w:rsidRPr="00071E35">
        <w:rPr>
          <w:sz w:val="24"/>
        </w:rPr>
        <w:t xml:space="preserve"> for benchrest, early entry is advised.</w:t>
      </w:r>
    </w:p>
    <w:p w14:paraId="14436E02" w14:textId="77777777" w:rsidR="00337C83" w:rsidRDefault="00394948">
      <w:pPr>
        <w:spacing w:after="0" w:line="259" w:lineRule="auto"/>
        <w:ind w:left="192" w:firstLine="0"/>
        <w:jc w:val="center"/>
      </w:pPr>
      <w:r>
        <w:rPr>
          <w:sz w:val="22"/>
        </w:rPr>
        <w:t xml:space="preserve"> </w:t>
      </w:r>
    </w:p>
    <w:p w14:paraId="79DFF287" w14:textId="77777777" w:rsidR="00337C83" w:rsidRDefault="00394948">
      <w:pPr>
        <w:ind w:left="154"/>
      </w:pPr>
      <w:r>
        <w:t xml:space="preserve">BSSA will classify competitors in a unique class system as follows:   </w:t>
      </w:r>
    </w:p>
    <w:tbl>
      <w:tblPr>
        <w:tblStyle w:val="TableGrid"/>
        <w:tblW w:w="9497" w:type="dxa"/>
        <w:tblInd w:w="142" w:type="dxa"/>
        <w:tblLook w:val="04A0" w:firstRow="1" w:lastRow="0" w:firstColumn="1" w:lastColumn="0" w:noHBand="0" w:noVBand="1"/>
      </w:tblPr>
      <w:tblGrid>
        <w:gridCol w:w="2160"/>
        <w:gridCol w:w="7337"/>
      </w:tblGrid>
      <w:tr w:rsidR="0092139E" w14:paraId="6B29308C" w14:textId="77777777" w:rsidTr="0092139E">
        <w:trPr>
          <w:trHeight w:val="527"/>
        </w:trPr>
        <w:tc>
          <w:tcPr>
            <w:tcW w:w="2160" w:type="dxa"/>
            <w:tcBorders>
              <w:top w:val="nil"/>
              <w:left w:val="nil"/>
              <w:right w:val="nil"/>
            </w:tcBorders>
          </w:tcPr>
          <w:p w14:paraId="1F6820E7" w14:textId="77777777" w:rsidR="0092139E" w:rsidRDefault="0092139E">
            <w:pPr>
              <w:tabs>
                <w:tab w:val="center" w:pos="1031"/>
              </w:tabs>
              <w:spacing w:after="0" w:line="259" w:lineRule="auto"/>
              <w:ind w:left="0" w:firstLine="0"/>
              <w:jc w:val="left"/>
            </w:pPr>
            <w:r>
              <w:t xml:space="preserve"> </w:t>
            </w:r>
            <w:r>
              <w:rPr>
                <w:b/>
              </w:rPr>
              <w:t xml:space="preserve">Class X:  </w:t>
            </w:r>
          </w:p>
        </w:tc>
        <w:tc>
          <w:tcPr>
            <w:tcW w:w="7337" w:type="dxa"/>
            <w:tcBorders>
              <w:top w:val="nil"/>
              <w:left w:val="nil"/>
              <w:right w:val="nil"/>
            </w:tcBorders>
          </w:tcPr>
          <w:p w14:paraId="6B4E18EB" w14:textId="77777777" w:rsidR="0092139E" w:rsidRDefault="0092139E">
            <w:pPr>
              <w:spacing w:after="0" w:line="259" w:lineRule="auto"/>
              <w:ind w:left="0" w:firstLine="0"/>
            </w:pPr>
            <w:r>
              <w:t xml:space="preserve">Shooters who are currently or during the past three years have had, a National   </w:t>
            </w:r>
          </w:p>
          <w:p w14:paraId="78C2FB22" w14:textId="2E1EE7A2" w:rsidR="0092139E" w:rsidRDefault="0092139E" w:rsidP="00CC015C">
            <w:pPr>
              <w:spacing w:after="0" w:line="259" w:lineRule="auto"/>
              <w:ind w:left="0"/>
              <w:jc w:val="left"/>
            </w:pPr>
            <w:r>
              <w:t>classification of X class.</w:t>
            </w:r>
            <w:r>
              <w:rPr>
                <w:b/>
              </w:rPr>
              <w:t xml:space="preserve"> </w:t>
            </w:r>
          </w:p>
        </w:tc>
      </w:tr>
      <w:tr w:rsidR="00337C83" w14:paraId="6E82CD10" w14:textId="77777777" w:rsidTr="0092139E">
        <w:trPr>
          <w:trHeight w:val="244"/>
        </w:trPr>
        <w:tc>
          <w:tcPr>
            <w:tcW w:w="2160" w:type="dxa"/>
            <w:tcBorders>
              <w:top w:val="nil"/>
              <w:left w:val="nil"/>
              <w:bottom w:val="nil"/>
              <w:right w:val="nil"/>
            </w:tcBorders>
          </w:tcPr>
          <w:p w14:paraId="3CF5FF3D" w14:textId="77777777" w:rsidR="00337C83" w:rsidRDefault="00394948">
            <w:pPr>
              <w:tabs>
                <w:tab w:val="center" w:pos="1037"/>
              </w:tabs>
              <w:spacing w:after="0" w:line="259" w:lineRule="auto"/>
              <w:ind w:left="0" w:firstLine="0"/>
              <w:jc w:val="left"/>
            </w:pPr>
            <w:r>
              <w:rPr>
                <w:b/>
              </w:rPr>
              <w:t xml:space="preserve">Class A:  </w:t>
            </w:r>
          </w:p>
        </w:tc>
        <w:tc>
          <w:tcPr>
            <w:tcW w:w="7337" w:type="dxa"/>
            <w:tcBorders>
              <w:top w:val="nil"/>
              <w:left w:val="nil"/>
              <w:bottom w:val="nil"/>
              <w:right w:val="nil"/>
            </w:tcBorders>
          </w:tcPr>
          <w:p w14:paraId="444D8F64" w14:textId="77777777" w:rsidR="00337C83" w:rsidRDefault="00394948">
            <w:pPr>
              <w:spacing w:after="0" w:line="259" w:lineRule="auto"/>
              <w:ind w:left="0" w:firstLine="0"/>
              <w:jc w:val="left"/>
            </w:pPr>
            <w:r>
              <w:t xml:space="preserve">97.0 over </w:t>
            </w:r>
          </w:p>
        </w:tc>
      </w:tr>
      <w:tr w:rsidR="00337C83" w14:paraId="29DBCBBA" w14:textId="77777777" w:rsidTr="0092139E">
        <w:trPr>
          <w:trHeight w:val="245"/>
        </w:trPr>
        <w:tc>
          <w:tcPr>
            <w:tcW w:w="2160" w:type="dxa"/>
            <w:tcBorders>
              <w:top w:val="nil"/>
              <w:left w:val="nil"/>
              <w:bottom w:val="nil"/>
              <w:right w:val="nil"/>
            </w:tcBorders>
          </w:tcPr>
          <w:p w14:paraId="2B01C192" w14:textId="77777777" w:rsidR="00337C83" w:rsidRDefault="00394948">
            <w:pPr>
              <w:tabs>
                <w:tab w:val="center" w:pos="1032"/>
              </w:tabs>
              <w:spacing w:after="0" w:line="259" w:lineRule="auto"/>
              <w:ind w:left="0" w:firstLine="0"/>
              <w:jc w:val="left"/>
            </w:pPr>
            <w:r>
              <w:rPr>
                <w:b/>
              </w:rPr>
              <w:t xml:space="preserve">Class B:  </w:t>
            </w:r>
          </w:p>
        </w:tc>
        <w:tc>
          <w:tcPr>
            <w:tcW w:w="7337" w:type="dxa"/>
            <w:tcBorders>
              <w:top w:val="nil"/>
              <w:left w:val="nil"/>
              <w:bottom w:val="nil"/>
              <w:right w:val="nil"/>
            </w:tcBorders>
          </w:tcPr>
          <w:p w14:paraId="7D6BC119" w14:textId="77777777" w:rsidR="00337C83" w:rsidRDefault="00394948">
            <w:pPr>
              <w:spacing w:after="0" w:line="259" w:lineRule="auto"/>
              <w:ind w:left="0" w:firstLine="0"/>
              <w:jc w:val="left"/>
            </w:pPr>
            <w:r>
              <w:t xml:space="preserve">94.1 to 96.9 </w:t>
            </w:r>
          </w:p>
        </w:tc>
      </w:tr>
      <w:tr w:rsidR="00337C83" w14:paraId="6B682825" w14:textId="77777777" w:rsidTr="0092139E">
        <w:trPr>
          <w:trHeight w:val="224"/>
        </w:trPr>
        <w:tc>
          <w:tcPr>
            <w:tcW w:w="2160" w:type="dxa"/>
            <w:tcBorders>
              <w:top w:val="nil"/>
              <w:left w:val="nil"/>
              <w:bottom w:val="nil"/>
              <w:right w:val="nil"/>
            </w:tcBorders>
          </w:tcPr>
          <w:p w14:paraId="70236AEB" w14:textId="77777777" w:rsidR="00337C83" w:rsidRDefault="00394948">
            <w:pPr>
              <w:tabs>
                <w:tab w:val="center" w:pos="1029"/>
              </w:tabs>
              <w:spacing w:after="0" w:line="259" w:lineRule="auto"/>
              <w:ind w:left="0" w:firstLine="0"/>
              <w:jc w:val="left"/>
            </w:pPr>
            <w:r>
              <w:rPr>
                <w:b/>
              </w:rPr>
              <w:t xml:space="preserve">Class C:  </w:t>
            </w:r>
          </w:p>
        </w:tc>
        <w:tc>
          <w:tcPr>
            <w:tcW w:w="7337" w:type="dxa"/>
            <w:tcBorders>
              <w:top w:val="nil"/>
              <w:left w:val="nil"/>
              <w:bottom w:val="nil"/>
              <w:right w:val="nil"/>
            </w:tcBorders>
          </w:tcPr>
          <w:p w14:paraId="19C9BD19" w14:textId="77777777" w:rsidR="00337C83" w:rsidRDefault="00394948">
            <w:pPr>
              <w:spacing w:after="0" w:line="259" w:lineRule="auto"/>
              <w:ind w:left="0" w:firstLine="0"/>
              <w:jc w:val="left"/>
            </w:pPr>
            <w:r>
              <w:t xml:space="preserve">up to 94.0 </w:t>
            </w:r>
          </w:p>
        </w:tc>
      </w:tr>
    </w:tbl>
    <w:p w14:paraId="15D8F8E6" w14:textId="77777777" w:rsidR="00337C83" w:rsidRDefault="00394948" w:rsidP="00071E35">
      <w:pPr>
        <w:spacing w:after="0" w:line="240" w:lineRule="auto"/>
        <w:ind w:left="142" w:firstLine="0"/>
        <w:jc w:val="left"/>
      </w:pPr>
      <w:r>
        <w:t>If you entered the June 20</w:t>
      </w:r>
      <w:r w:rsidR="0078698C">
        <w:t>22</w:t>
      </w:r>
      <w:r>
        <w:t xml:space="preserve"> Grand Slam we already have your average.  Competitors who have not entered any of the BSSA Meetings during the last two years, other than those entering Class X or A, must ensure that their average is calculated and based on the best </w:t>
      </w:r>
      <w:r w:rsidR="00586364">
        <w:t xml:space="preserve">five of the </w:t>
      </w:r>
      <w:r>
        <w:t xml:space="preserve">last six scores made on 1989 series 25-yard targets.  This should be given on the entry form and abnormally low scores will be deleted. </w:t>
      </w:r>
      <w:r>
        <w:rPr>
          <w:b/>
        </w:rPr>
        <w:t>This must be filled in and signed.</w:t>
      </w:r>
      <w:r>
        <w:t xml:space="preserve">  Competitors failing to do so will be placed in A class.</w:t>
      </w:r>
      <w:r>
        <w:rPr>
          <w:b/>
        </w:rPr>
        <w:t xml:space="preserve"> </w:t>
      </w:r>
      <w:r>
        <w:rPr>
          <w:b/>
        </w:rPr>
        <w:tab/>
      </w:r>
      <w:r>
        <w:t xml:space="preserve"> </w:t>
      </w:r>
    </w:p>
    <w:p w14:paraId="3FD140EF" w14:textId="77777777" w:rsidR="00337C83" w:rsidRDefault="00394948">
      <w:pPr>
        <w:spacing w:after="0" w:line="259" w:lineRule="auto"/>
        <w:ind w:left="142" w:firstLine="0"/>
        <w:jc w:val="left"/>
      </w:pPr>
      <w:r>
        <w:rPr>
          <w:sz w:val="24"/>
        </w:rPr>
        <w:t xml:space="preserve"> </w:t>
      </w:r>
    </w:p>
    <w:tbl>
      <w:tblPr>
        <w:tblStyle w:val="TableGrid"/>
        <w:tblpPr w:vertAnchor="text" w:tblpX="144" w:tblpY="-38"/>
        <w:tblOverlap w:val="never"/>
        <w:tblW w:w="4683" w:type="dxa"/>
        <w:tblInd w:w="0" w:type="dxa"/>
        <w:tblCellMar>
          <w:top w:w="67" w:type="dxa"/>
          <w:left w:w="115" w:type="dxa"/>
          <w:right w:w="115" w:type="dxa"/>
        </w:tblCellMar>
        <w:tblLook w:val="04A0" w:firstRow="1" w:lastRow="0" w:firstColumn="1" w:lastColumn="0" w:noHBand="0" w:noVBand="1"/>
      </w:tblPr>
      <w:tblGrid>
        <w:gridCol w:w="860"/>
        <w:gridCol w:w="533"/>
        <w:gridCol w:w="530"/>
        <w:gridCol w:w="535"/>
        <w:gridCol w:w="533"/>
        <w:gridCol w:w="533"/>
        <w:gridCol w:w="1159"/>
      </w:tblGrid>
      <w:tr w:rsidR="00337C83" w14:paraId="0AE38138" w14:textId="77777777" w:rsidTr="00A63B5B">
        <w:trPr>
          <w:trHeight w:val="210"/>
        </w:trPr>
        <w:tc>
          <w:tcPr>
            <w:tcW w:w="4683" w:type="dxa"/>
            <w:gridSpan w:val="7"/>
            <w:tcBorders>
              <w:top w:val="single" w:sz="4" w:space="0" w:color="000000"/>
              <w:left w:val="single" w:sz="4" w:space="0" w:color="000000"/>
              <w:bottom w:val="single" w:sz="4" w:space="0" w:color="000000"/>
              <w:right w:val="single" w:sz="4" w:space="0" w:color="000000"/>
            </w:tcBorders>
          </w:tcPr>
          <w:p w14:paraId="59B4DF33" w14:textId="77777777" w:rsidR="00337C83" w:rsidRDefault="00394948">
            <w:pPr>
              <w:spacing w:after="0" w:line="259" w:lineRule="auto"/>
              <w:ind w:left="0" w:right="5" w:firstLine="0"/>
              <w:jc w:val="center"/>
            </w:pPr>
            <w:r>
              <w:rPr>
                <w:b/>
                <w:sz w:val="16"/>
              </w:rPr>
              <w:t xml:space="preserve">You must submit an average or you will be placed in ‘A’ Class </w:t>
            </w:r>
          </w:p>
        </w:tc>
      </w:tr>
      <w:tr w:rsidR="00337C83" w14:paraId="673AA4F2" w14:textId="77777777">
        <w:trPr>
          <w:trHeight w:val="295"/>
        </w:trPr>
        <w:tc>
          <w:tcPr>
            <w:tcW w:w="860" w:type="dxa"/>
            <w:tcBorders>
              <w:top w:val="single" w:sz="4" w:space="0" w:color="000000"/>
              <w:left w:val="single" w:sz="4" w:space="0" w:color="000000"/>
              <w:bottom w:val="single" w:sz="4" w:space="0" w:color="000000"/>
              <w:right w:val="single" w:sz="4" w:space="0" w:color="000000"/>
            </w:tcBorders>
          </w:tcPr>
          <w:p w14:paraId="54E10514" w14:textId="77777777" w:rsidR="00337C83" w:rsidRDefault="00394948">
            <w:pPr>
              <w:spacing w:after="0" w:line="259" w:lineRule="auto"/>
              <w:ind w:left="1" w:firstLine="0"/>
              <w:jc w:val="center"/>
            </w:pPr>
            <w:r>
              <w:t xml:space="preserve">1 </w:t>
            </w:r>
          </w:p>
        </w:tc>
        <w:tc>
          <w:tcPr>
            <w:tcW w:w="533" w:type="dxa"/>
            <w:tcBorders>
              <w:top w:val="single" w:sz="4" w:space="0" w:color="000000"/>
              <w:left w:val="single" w:sz="4" w:space="0" w:color="000000"/>
              <w:bottom w:val="single" w:sz="4" w:space="0" w:color="000000"/>
              <w:right w:val="single" w:sz="4" w:space="0" w:color="000000"/>
            </w:tcBorders>
          </w:tcPr>
          <w:p w14:paraId="578CB1E5" w14:textId="77777777" w:rsidR="00337C83" w:rsidRDefault="00394948">
            <w:pPr>
              <w:spacing w:after="0" w:line="259" w:lineRule="auto"/>
              <w:ind w:left="0" w:firstLine="0"/>
              <w:jc w:val="center"/>
            </w:pPr>
            <w:r>
              <w:t xml:space="preserve">2 </w:t>
            </w:r>
          </w:p>
        </w:tc>
        <w:tc>
          <w:tcPr>
            <w:tcW w:w="530" w:type="dxa"/>
            <w:tcBorders>
              <w:top w:val="single" w:sz="4" w:space="0" w:color="000000"/>
              <w:left w:val="single" w:sz="4" w:space="0" w:color="000000"/>
              <w:bottom w:val="single" w:sz="4" w:space="0" w:color="000000"/>
              <w:right w:val="single" w:sz="4" w:space="0" w:color="000000"/>
            </w:tcBorders>
          </w:tcPr>
          <w:p w14:paraId="4B919208" w14:textId="77777777" w:rsidR="00337C83" w:rsidRDefault="00394948">
            <w:pPr>
              <w:spacing w:after="0" w:line="259" w:lineRule="auto"/>
              <w:ind w:left="0" w:right="2" w:firstLine="0"/>
              <w:jc w:val="center"/>
            </w:pPr>
            <w:r>
              <w:t xml:space="preserve">3 </w:t>
            </w:r>
          </w:p>
        </w:tc>
        <w:tc>
          <w:tcPr>
            <w:tcW w:w="535" w:type="dxa"/>
            <w:tcBorders>
              <w:top w:val="single" w:sz="4" w:space="0" w:color="000000"/>
              <w:left w:val="single" w:sz="4" w:space="0" w:color="000000"/>
              <w:bottom w:val="single" w:sz="4" w:space="0" w:color="000000"/>
              <w:right w:val="single" w:sz="4" w:space="0" w:color="000000"/>
            </w:tcBorders>
          </w:tcPr>
          <w:p w14:paraId="2A9C0FB4" w14:textId="77777777" w:rsidR="00337C83" w:rsidRDefault="00394948">
            <w:pPr>
              <w:spacing w:after="0" w:line="259" w:lineRule="auto"/>
              <w:ind w:left="0" w:right="2" w:firstLine="0"/>
              <w:jc w:val="center"/>
            </w:pPr>
            <w:r>
              <w:t xml:space="preserve">4 </w:t>
            </w:r>
          </w:p>
        </w:tc>
        <w:tc>
          <w:tcPr>
            <w:tcW w:w="533" w:type="dxa"/>
            <w:tcBorders>
              <w:top w:val="single" w:sz="4" w:space="0" w:color="000000"/>
              <w:left w:val="single" w:sz="4" w:space="0" w:color="000000"/>
              <w:bottom w:val="single" w:sz="4" w:space="0" w:color="000000"/>
              <w:right w:val="single" w:sz="4" w:space="0" w:color="000000"/>
            </w:tcBorders>
          </w:tcPr>
          <w:p w14:paraId="40133B37" w14:textId="77777777" w:rsidR="00337C83" w:rsidRDefault="00394948">
            <w:pPr>
              <w:spacing w:after="0" w:line="259" w:lineRule="auto"/>
              <w:ind w:left="0" w:right="4" w:firstLine="0"/>
              <w:jc w:val="center"/>
            </w:pPr>
            <w:r>
              <w:t xml:space="preserve">5 </w:t>
            </w:r>
          </w:p>
        </w:tc>
        <w:tc>
          <w:tcPr>
            <w:tcW w:w="533" w:type="dxa"/>
            <w:tcBorders>
              <w:top w:val="single" w:sz="4" w:space="0" w:color="000000"/>
              <w:left w:val="single" w:sz="4" w:space="0" w:color="000000"/>
              <w:bottom w:val="single" w:sz="4" w:space="0" w:color="000000"/>
              <w:right w:val="single" w:sz="4" w:space="0" w:color="000000"/>
            </w:tcBorders>
          </w:tcPr>
          <w:p w14:paraId="3CD38A1E" w14:textId="77777777" w:rsidR="00337C83" w:rsidRDefault="00394948">
            <w:pPr>
              <w:spacing w:after="0" w:line="259" w:lineRule="auto"/>
              <w:ind w:left="0" w:right="5" w:firstLine="0"/>
              <w:jc w:val="center"/>
            </w:pPr>
            <w:r>
              <w:t xml:space="preserve">6 </w:t>
            </w:r>
          </w:p>
        </w:tc>
        <w:tc>
          <w:tcPr>
            <w:tcW w:w="1159" w:type="dxa"/>
            <w:tcBorders>
              <w:top w:val="single" w:sz="4" w:space="0" w:color="000000"/>
              <w:left w:val="single" w:sz="4" w:space="0" w:color="000000"/>
              <w:bottom w:val="single" w:sz="4" w:space="0" w:color="000000"/>
              <w:right w:val="single" w:sz="4" w:space="0" w:color="000000"/>
            </w:tcBorders>
          </w:tcPr>
          <w:p w14:paraId="1A667246" w14:textId="77777777" w:rsidR="00337C83" w:rsidRDefault="00394948">
            <w:pPr>
              <w:spacing w:after="0" w:line="259" w:lineRule="auto"/>
              <w:ind w:left="0" w:right="6" w:firstLine="0"/>
              <w:jc w:val="center"/>
            </w:pPr>
            <w:r>
              <w:t xml:space="preserve">Average </w:t>
            </w:r>
          </w:p>
        </w:tc>
      </w:tr>
      <w:tr w:rsidR="00337C83" w14:paraId="0D23E7FC" w14:textId="77777777">
        <w:trPr>
          <w:trHeight w:val="293"/>
        </w:trPr>
        <w:tc>
          <w:tcPr>
            <w:tcW w:w="860" w:type="dxa"/>
            <w:tcBorders>
              <w:top w:val="single" w:sz="4" w:space="0" w:color="000000"/>
              <w:left w:val="single" w:sz="4" w:space="0" w:color="000000"/>
              <w:bottom w:val="single" w:sz="4" w:space="0" w:color="000000"/>
              <w:right w:val="single" w:sz="4" w:space="0" w:color="000000"/>
            </w:tcBorders>
          </w:tcPr>
          <w:p w14:paraId="4FD6B69F" w14:textId="77777777" w:rsidR="00337C83" w:rsidRDefault="00394948">
            <w:pPr>
              <w:spacing w:after="0" w:line="259" w:lineRule="auto"/>
              <w:ind w:left="45"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B28E260" w14:textId="77777777" w:rsidR="00337C83" w:rsidRDefault="00394948">
            <w:pPr>
              <w:spacing w:after="0" w:line="259" w:lineRule="auto"/>
              <w:ind w:left="45"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tcPr>
          <w:p w14:paraId="6A817D4D" w14:textId="77777777" w:rsidR="00337C83" w:rsidRDefault="00394948">
            <w:pPr>
              <w:spacing w:after="0" w:line="259" w:lineRule="auto"/>
              <w:ind w:left="43" w:firstLine="0"/>
              <w:jc w:val="center"/>
            </w:pPr>
            <w: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4B0D9B4" w14:textId="77777777" w:rsidR="00337C83" w:rsidRDefault="00394948">
            <w:pPr>
              <w:spacing w:after="0" w:line="259" w:lineRule="auto"/>
              <w:ind w:left="43"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F9C82FE" w14:textId="77777777" w:rsidR="00337C83" w:rsidRDefault="00394948">
            <w:pPr>
              <w:spacing w:after="0" w:line="259" w:lineRule="auto"/>
              <w:ind w:left="41"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25A1162" w14:textId="77777777" w:rsidR="00337C83" w:rsidRDefault="00394948">
            <w:pPr>
              <w:spacing w:after="0" w:line="259" w:lineRule="auto"/>
              <w:ind w:left="40" w:firstLine="0"/>
              <w:jc w:val="center"/>
            </w:pPr>
            <w: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54599E8A" w14:textId="77777777" w:rsidR="00337C83" w:rsidRDefault="00394948">
            <w:pPr>
              <w:spacing w:after="0" w:line="259" w:lineRule="auto"/>
              <w:ind w:left="38" w:firstLine="0"/>
              <w:jc w:val="center"/>
            </w:pPr>
            <w:r>
              <w:t xml:space="preserve"> </w:t>
            </w:r>
          </w:p>
        </w:tc>
      </w:tr>
    </w:tbl>
    <w:p w14:paraId="35875C7B" w14:textId="77777777" w:rsidR="00337C83" w:rsidRDefault="00394948">
      <w:pPr>
        <w:ind w:left="154"/>
      </w:pPr>
      <w:r>
        <w:t xml:space="preserve">I confirm the scores entered for the average shown for this competitor. </w:t>
      </w:r>
    </w:p>
    <w:p w14:paraId="24F39B6C" w14:textId="77777777" w:rsidR="00337C83" w:rsidRDefault="00394948">
      <w:pPr>
        <w:spacing w:after="0" w:line="259" w:lineRule="auto"/>
        <w:ind w:left="144" w:right="935" w:firstLine="0"/>
        <w:jc w:val="right"/>
      </w:pPr>
      <w:r>
        <w:rPr>
          <w:b/>
        </w:rPr>
        <w:t xml:space="preserve">Signed by Club Captain or Match Secretary </w:t>
      </w:r>
    </w:p>
    <w:p w14:paraId="309E55AD" w14:textId="77777777" w:rsidR="00337C83" w:rsidRDefault="00394948">
      <w:pPr>
        <w:tabs>
          <w:tab w:val="center" w:pos="286"/>
          <w:tab w:val="center" w:pos="7207"/>
        </w:tabs>
        <w:spacing w:after="43"/>
        <w:ind w:left="0" w:firstLine="0"/>
        <w:jc w:val="left"/>
      </w:pPr>
      <w:r>
        <w:rPr>
          <w:sz w:val="22"/>
        </w:rPr>
        <w:t xml:space="preserve">                       </w:t>
      </w:r>
      <w:r>
        <w:t>………...........................</w:t>
      </w:r>
    </w:p>
    <w:p w14:paraId="4549A6B6" w14:textId="77777777" w:rsidR="00337C83" w:rsidRDefault="00394948">
      <w:pPr>
        <w:spacing w:after="0" w:line="259" w:lineRule="auto"/>
        <w:ind w:left="286" w:firstLine="0"/>
        <w:jc w:val="left"/>
      </w:pPr>
      <w:r>
        <w:t xml:space="preserve"> </w:t>
      </w:r>
      <w:r>
        <w:tab/>
      </w:r>
      <w:r>
        <w:rPr>
          <w:sz w:val="24"/>
        </w:rPr>
        <w:t xml:space="preserve"> </w:t>
      </w:r>
    </w:p>
    <w:p w14:paraId="358D7E4B" w14:textId="77777777" w:rsidR="00337C83" w:rsidRDefault="00394948">
      <w:pPr>
        <w:tabs>
          <w:tab w:val="center" w:pos="6452"/>
          <w:tab w:val="center" w:pos="8544"/>
        </w:tabs>
        <w:ind w:left="0" w:firstLine="0"/>
        <w:jc w:val="left"/>
      </w:pPr>
      <w:r>
        <w:t xml:space="preserve">Name: ................................................................................      </w:t>
      </w:r>
      <w:r>
        <w:tab/>
        <w:t xml:space="preserve">   If left-handed please tick box. </w:t>
      </w:r>
      <w:r>
        <w:tab/>
      </w:r>
      <w:r>
        <w:rPr>
          <w:noProof/>
          <w:sz w:val="22"/>
        </w:rPr>
        <mc:AlternateContent>
          <mc:Choice Requires="wpg">
            <w:drawing>
              <wp:inline distT="0" distB="0" distL="0" distR="0" wp14:anchorId="36067482" wp14:editId="30B075EB">
                <wp:extent cx="200025" cy="209550"/>
                <wp:effectExtent l="0" t="0" r="0" b="0"/>
                <wp:docPr id="5544" name="Group 5544"/>
                <wp:cNvGraphicFramePr/>
                <a:graphic xmlns:a="http://schemas.openxmlformats.org/drawingml/2006/main">
                  <a:graphicData uri="http://schemas.microsoft.com/office/word/2010/wordprocessingGroup">
                    <wpg:wgp>
                      <wpg:cNvGrpSpPr/>
                      <wpg:grpSpPr>
                        <a:xfrm>
                          <a:off x="0" y="0"/>
                          <a:ext cx="200025" cy="209550"/>
                          <a:chOff x="0" y="0"/>
                          <a:chExt cx="200025" cy="209550"/>
                        </a:xfrm>
                      </wpg:grpSpPr>
                      <wps:wsp>
                        <wps:cNvPr id="612" name="Shape 612"/>
                        <wps:cNvSpPr/>
                        <wps:spPr>
                          <a:xfrm>
                            <a:off x="0" y="0"/>
                            <a:ext cx="200025" cy="209550"/>
                          </a:xfrm>
                          <a:custGeom>
                            <a:avLst/>
                            <a:gdLst/>
                            <a:ahLst/>
                            <a:cxnLst/>
                            <a:rect l="0" t="0" r="0" b="0"/>
                            <a:pathLst>
                              <a:path w="200025" h="209550">
                                <a:moveTo>
                                  <a:pt x="0" y="209550"/>
                                </a:moveTo>
                                <a:lnTo>
                                  <a:pt x="200025" y="209550"/>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E5C43F" id="Group 5544" o:spid="_x0000_s1026" style="width:15.75pt;height:16.5pt;mso-position-horizontal-relative:char;mso-position-vertical-relative:line" coordsize="2000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">
                <v:shape id="Shape 612" o:spid="_x0000_s1027" style="position:absolute;width:200025;height:209550;visibility:visible;mso-wrap-style:square;v-text-anchor:top" coordsize="20002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3HGscA&#10;AADcAAAADwAAAGRycy9kb3ducmV2LnhtbESPQWvCQBSE74X+h+UVvEjdJAWR1FWKWCkVFGOp10f2&#10;uQnNvk2zq8Z/3y0IHoeZ+YaZznvbiDN1vnasIB0lIIhLp2s2Cr72788TED4ga2wck4IreZjPHh+m&#10;mGt34R2di2BEhLDPUUEVQptL6cuKLPqRa4mjd3SdxRBlZ6Tu8BLhtpFZkoylxZrjQoUtLSoqf4qT&#10;VfA7XJnDKv2ebD6zrVm/NNflcFMoNXjq315BBOrDPXxrf2gF4zSD/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9xxrHAAAA3AAAAA8AAAAAAAAAAAAAAAAAmAIAAGRy&#10;cy9kb3ducmV2LnhtbFBLBQYAAAAABAAEAPUAAACMAwAAAAA=&#10;" path="m,209550r200025,l200025,,,,,209550xe" filled="f">
                  <v:stroke miterlimit="83231f" joinstyle="miter" endcap="round"/>
                  <v:path arrowok="t" textboxrect="0,0,200025,209550"/>
                </v:shape>
                <w10:anchorlock/>
              </v:group>
            </w:pict>
          </mc:Fallback>
        </mc:AlternateContent>
      </w:r>
    </w:p>
    <w:p w14:paraId="1032C57C" w14:textId="77777777" w:rsidR="00337C83" w:rsidRDefault="00394948">
      <w:pPr>
        <w:spacing w:after="0" w:line="259" w:lineRule="auto"/>
        <w:ind w:left="142" w:right="1080" w:firstLine="0"/>
        <w:jc w:val="left"/>
      </w:pPr>
      <w:r>
        <w:t xml:space="preserve"> </w:t>
      </w:r>
    </w:p>
    <w:p w14:paraId="06CEEF68" w14:textId="77777777" w:rsidR="00337C83" w:rsidRDefault="00394948">
      <w:pPr>
        <w:tabs>
          <w:tab w:val="center" w:pos="8246"/>
        </w:tabs>
        <w:ind w:left="0" w:firstLine="0"/>
        <w:jc w:val="left"/>
      </w:pPr>
      <w:r>
        <w:t xml:space="preserve">Address: ...........................................................................................................................  </w:t>
      </w:r>
      <w:r>
        <w:tab/>
        <w:t xml:space="preserve">Postcode: ................... </w:t>
      </w:r>
    </w:p>
    <w:p w14:paraId="4BC31597" w14:textId="77777777" w:rsidR="00337C83" w:rsidRDefault="00394948">
      <w:pPr>
        <w:spacing w:after="0" w:line="259" w:lineRule="auto"/>
        <w:ind w:left="142" w:firstLine="0"/>
        <w:jc w:val="left"/>
      </w:pPr>
      <w:r>
        <w:t xml:space="preserve"> </w:t>
      </w:r>
    </w:p>
    <w:p w14:paraId="16200D29" w14:textId="77777777" w:rsidR="00337C83" w:rsidRDefault="00394948">
      <w:pPr>
        <w:tabs>
          <w:tab w:val="right" w:pos="9781"/>
        </w:tabs>
        <w:ind w:left="0" w:firstLine="0"/>
        <w:jc w:val="left"/>
      </w:pPr>
      <w:r>
        <w:t xml:space="preserve">Telephone: ......................................................................... </w:t>
      </w:r>
      <w:r>
        <w:tab/>
        <w:t xml:space="preserve">    Email: ........................................................................... </w:t>
      </w:r>
    </w:p>
    <w:p w14:paraId="66A5A66C" w14:textId="561DA2A3" w:rsidR="00337C83" w:rsidRDefault="00394948">
      <w:pPr>
        <w:spacing w:after="0" w:line="259" w:lineRule="auto"/>
        <w:ind w:left="142" w:firstLine="0"/>
        <w:jc w:val="left"/>
      </w:pPr>
      <w:r>
        <w:t xml:space="preserve"> </w:t>
      </w:r>
    </w:p>
    <w:tbl>
      <w:tblPr>
        <w:tblStyle w:val="TableGrid0"/>
        <w:tblpPr w:leftFromText="181"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3284"/>
      </w:tblGrid>
      <w:tr w:rsidR="00A63B5B" w14:paraId="725FB647" w14:textId="77777777" w:rsidTr="001F55ED">
        <w:trPr>
          <w:trHeight w:val="284"/>
        </w:trPr>
        <w:tc>
          <w:tcPr>
            <w:tcW w:w="6628" w:type="dxa"/>
            <w:gridSpan w:val="2"/>
          </w:tcPr>
          <w:p w14:paraId="4356C210" w14:textId="660572F8" w:rsidR="00A63B5B" w:rsidRDefault="00A63B5B" w:rsidP="0092139E">
            <w:pPr>
              <w:spacing w:after="0" w:line="259" w:lineRule="auto"/>
              <w:ind w:left="0" w:firstLine="0"/>
              <w:jc w:val="left"/>
            </w:pPr>
            <w:r>
              <w:t>Squadding choice</w:t>
            </w:r>
            <w:r w:rsidR="00B90407">
              <w:t>:</w:t>
            </w:r>
            <w:r>
              <w:t xml:space="preserve"> please tick or</w:t>
            </w:r>
            <w:r w:rsidRPr="00B27D6B">
              <w:rPr>
                <w:szCs w:val="20"/>
              </w:rPr>
              <w:t xml:space="preserve"> indicate Bench rest with BR</w:t>
            </w:r>
            <w:r w:rsidR="00B90407">
              <w:rPr>
                <w:szCs w:val="20"/>
              </w:rPr>
              <w:t xml:space="preserve"> (BR 50m only)</w:t>
            </w:r>
          </w:p>
        </w:tc>
      </w:tr>
      <w:tr w:rsidR="004F3783" w14:paraId="56722DDD" w14:textId="77777777" w:rsidTr="00A63B5B">
        <w:trPr>
          <w:trHeight w:val="3195"/>
        </w:trPr>
        <w:tc>
          <w:tcPr>
            <w:tcW w:w="3344" w:type="dxa"/>
          </w:tcPr>
          <w:p w14:paraId="73FD8274" w14:textId="6361F79E" w:rsidR="004F3783" w:rsidRDefault="004F3783" w:rsidP="0092139E">
            <w:pPr>
              <w:ind w:left="0" w:firstLine="0"/>
            </w:pPr>
          </w:p>
          <w:tbl>
            <w:tblPr>
              <w:tblStyle w:val="TableGrid"/>
              <w:tblW w:w="3118" w:type="dxa"/>
              <w:tblInd w:w="0" w:type="dxa"/>
              <w:tblCellMar>
                <w:top w:w="66" w:type="dxa"/>
                <w:left w:w="233" w:type="dxa"/>
                <w:right w:w="115" w:type="dxa"/>
              </w:tblCellMar>
              <w:tblLook w:val="04A0" w:firstRow="1" w:lastRow="0" w:firstColumn="1" w:lastColumn="0" w:noHBand="0" w:noVBand="1"/>
            </w:tblPr>
            <w:tblGrid>
              <w:gridCol w:w="567"/>
              <w:gridCol w:w="1984"/>
              <w:gridCol w:w="567"/>
            </w:tblGrid>
            <w:tr w:rsidR="00995B8D" w14:paraId="2E6A4819" w14:textId="77777777" w:rsidTr="00550C86">
              <w:trPr>
                <w:trHeight w:val="293"/>
              </w:trPr>
              <w:tc>
                <w:tcPr>
                  <w:tcW w:w="3118" w:type="dxa"/>
                  <w:gridSpan w:val="3"/>
                  <w:tcBorders>
                    <w:top w:val="single" w:sz="4" w:space="0" w:color="000000"/>
                    <w:left w:val="single" w:sz="4" w:space="0" w:color="000000"/>
                    <w:bottom w:val="single" w:sz="4" w:space="0" w:color="000000"/>
                    <w:right w:val="single" w:sz="4" w:space="0" w:color="000000"/>
                  </w:tcBorders>
                </w:tcPr>
                <w:p w14:paraId="5F828D0E" w14:textId="4B0BDA72" w:rsidR="00995B8D" w:rsidRDefault="00995B8D" w:rsidP="00B90407">
                  <w:pPr>
                    <w:framePr w:hSpace="181" w:wrap="around" w:vAnchor="text" w:hAnchor="margin" w:xAlign="right" w:y="1"/>
                    <w:spacing w:after="0" w:line="259" w:lineRule="auto"/>
                    <w:ind w:left="0" w:firstLine="0"/>
                    <w:suppressOverlap/>
                    <w:jc w:val="center"/>
                  </w:pPr>
                  <w:r>
                    <w:rPr>
                      <w:b/>
                    </w:rPr>
                    <w:t>50 metres</w:t>
                  </w:r>
                </w:p>
              </w:tc>
            </w:tr>
            <w:tr w:rsidR="00995B8D" w14:paraId="250AD8EE"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3E5CC425" w14:textId="77777777" w:rsidR="00995B8D" w:rsidRDefault="00995B8D" w:rsidP="00B90407">
                  <w:pPr>
                    <w:framePr w:hSpace="181" w:wrap="around" w:vAnchor="text" w:hAnchor="margin" w:xAlign="right" w:y="1"/>
                    <w:spacing w:after="0" w:line="259" w:lineRule="auto"/>
                    <w:ind w:left="0" w:right="117" w:firstLine="0"/>
                    <w:suppressOverlap/>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07DD89D9" w14:textId="77777777" w:rsidR="00995B8D" w:rsidRDefault="00995B8D" w:rsidP="00B90407">
                  <w:pPr>
                    <w:framePr w:hSpace="181" w:wrap="around" w:vAnchor="text" w:hAnchor="margin" w:xAlign="right" w:y="1"/>
                    <w:spacing w:after="0" w:line="259" w:lineRule="auto"/>
                    <w:ind w:left="0" w:right="120" w:firstLine="0"/>
                    <w:suppressOverlap/>
                    <w:jc w:val="center"/>
                  </w:pPr>
                  <w:r>
                    <w:t xml:space="preserve">10.00 - 11.20 </w:t>
                  </w:r>
                </w:p>
              </w:tc>
              <w:tc>
                <w:tcPr>
                  <w:tcW w:w="567" w:type="dxa"/>
                  <w:tcBorders>
                    <w:top w:val="single" w:sz="4" w:space="0" w:color="000000"/>
                    <w:left w:val="single" w:sz="4" w:space="0" w:color="000000"/>
                    <w:bottom w:val="single" w:sz="4" w:space="0" w:color="000000"/>
                    <w:right w:val="single" w:sz="4" w:space="0" w:color="000000"/>
                  </w:tcBorders>
                </w:tcPr>
                <w:p w14:paraId="58FE0B78" w14:textId="77777777" w:rsidR="00995B8D" w:rsidRDefault="00995B8D" w:rsidP="00B90407">
                  <w:pPr>
                    <w:framePr w:hSpace="181" w:wrap="around" w:vAnchor="text" w:hAnchor="margin" w:xAlign="right" w:y="1"/>
                    <w:spacing w:after="0" w:line="259" w:lineRule="auto"/>
                    <w:ind w:left="0" w:right="73" w:firstLine="0"/>
                    <w:suppressOverlap/>
                    <w:jc w:val="center"/>
                  </w:pPr>
                  <w:r>
                    <w:t xml:space="preserve"> </w:t>
                  </w:r>
                </w:p>
              </w:tc>
            </w:tr>
            <w:tr w:rsidR="00995B8D" w14:paraId="74B6E075" w14:textId="77777777" w:rsidTr="00550C86">
              <w:trPr>
                <w:trHeight w:val="295"/>
              </w:trPr>
              <w:tc>
                <w:tcPr>
                  <w:tcW w:w="566" w:type="dxa"/>
                  <w:tcBorders>
                    <w:top w:val="single" w:sz="4" w:space="0" w:color="000000"/>
                    <w:left w:val="single" w:sz="4" w:space="0" w:color="000000"/>
                    <w:bottom w:val="single" w:sz="4" w:space="0" w:color="000000"/>
                    <w:right w:val="single" w:sz="4" w:space="0" w:color="000000"/>
                  </w:tcBorders>
                </w:tcPr>
                <w:p w14:paraId="2C30F03D" w14:textId="77777777" w:rsidR="00995B8D" w:rsidRDefault="00995B8D" w:rsidP="00B90407">
                  <w:pPr>
                    <w:framePr w:hSpace="181" w:wrap="around" w:vAnchor="text" w:hAnchor="margin" w:xAlign="right" w:y="1"/>
                    <w:spacing w:after="0" w:line="259" w:lineRule="auto"/>
                    <w:ind w:left="0" w:right="117" w:firstLine="0"/>
                    <w:suppressOverlap/>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6C7D1C77" w14:textId="77777777" w:rsidR="00995B8D" w:rsidRDefault="00995B8D" w:rsidP="00B90407">
                  <w:pPr>
                    <w:framePr w:hSpace="181" w:wrap="around" w:vAnchor="text" w:hAnchor="margin" w:xAlign="right" w:y="1"/>
                    <w:spacing w:after="0" w:line="259" w:lineRule="auto"/>
                    <w:ind w:left="0" w:right="120" w:firstLine="0"/>
                    <w:suppressOverlap/>
                    <w:jc w:val="center"/>
                  </w:pPr>
                  <w:r>
                    <w:t xml:space="preserve">11.30 - 12.50 </w:t>
                  </w:r>
                </w:p>
              </w:tc>
              <w:tc>
                <w:tcPr>
                  <w:tcW w:w="567" w:type="dxa"/>
                  <w:tcBorders>
                    <w:top w:val="single" w:sz="4" w:space="0" w:color="000000"/>
                    <w:left w:val="single" w:sz="4" w:space="0" w:color="000000"/>
                    <w:bottom w:val="single" w:sz="4" w:space="0" w:color="000000"/>
                    <w:right w:val="single" w:sz="4" w:space="0" w:color="000000"/>
                  </w:tcBorders>
                </w:tcPr>
                <w:p w14:paraId="16B9E5F0" w14:textId="77777777" w:rsidR="00995B8D" w:rsidRDefault="00995B8D" w:rsidP="00B90407">
                  <w:pPr>
                    <w:framePr w:hSpace="181" w:wrap="around" w:vAnchor="text" w:hAnchor="margin" w:xAlign="right" w:y="1"/>
                    <w:spacing w:after="0" w:line="259" w:lineRule="auto"/>
                    <w:ind w:left="0" w:right="73" w:firstLine="0"/>
                    <w:suppressOverlap/>
                    <w:jc w:val="center"/>
                  </w:pPr>
                  <w:r>
                    <w:t xml:space="preserve"> </w:t>
                  </w:r>
                </w:p>
              </w:tc>
            </w:tr>
            <w:tr w:rsidR="00995B8D" w14:paraId="3B01B5E2"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26CDD228" w14:textId="77777777" w:rsidR="00995B8D" w:rsidRDefault="00995B8D" w:rsidP="00B90407">
                  <w:pPr>
                    <w:framePr w:hSpace="181" w:wrap="around" w:vAnchor="text" w:hAnchor="margin" w:xAlign="right" w:y="1"/>
                    <w:spacing w:after="0" w:line="259" w:lineRule="auto"/>
                    <w:ind w:left="0" w:right="117" w:firstLine="0"/>
                    <w:suppressOverlap/>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41040081" w14:textId="77777777" w:rsidR="00995B8D" w:rsidRDefault="00995B8D" w:rsidP="00B90407">
                  <w:pPr>
                    <w:framePr w:hSpace="181" w:wrap="around" w:vAnchor="text" w:hAnchor="margin" w:xAlign="right" w:y="1"/>
                    <w:spacing w:after="0" w:line="259" w:lineRule="auto"/>
                    <w:ind w:left="0" w:right="120" w:firstLine="0"/>
                    <w:suppressOverlap/>
                    <w:jc w:val="center"/>
                  </w:pPr>
                  <w:r>
                    <w:t xml:space="preserve">1.00 - 2.20 </w:t>
                  </w:r>
                </w:p>
              </w:tc>
              <w:tc>
                <w:tcPr>
                  <w:tcW w:w="567" w:type="dxa"/>
                  <w:tcBorders>
                    <w:top w:val="single" w:sz="4" w:space="0" w:color="000000"/>
                    <w:left w:val="single" w:sz="4" w:space="0" w:color="000000"/>
                    <w:bottom w:val="single" w:sz="4" w:space="0" w:color="000000"/>
                    <w:right w:val="single" w:sz="4" w:space="0" w:color="000000"/>
                  </w:tcBorders>
                </w:tcPr>
                <w:p w14:paraId="519422A3" w14:textId="77777777" w:rsidR="00995B8D" w:rsidRDefault="00995B8D" w:rsidP="00B90407">
                  <w:pPr>
                    <w:framePr w:hSpace="181" w:wrap="around" w:vAnchor="text" w:hAnchor="margin" w:xAlign="right" w:y="1"/>
                    <w:spacing w:after="0" w:line="259" w:lineRule="auto"/>
                    <w:ind w:left="0" w:right="73" w:firstLine="0"/>
                    <w:suppressOverlap/>
                    <w:jc w:val="center"/>
                  </w:pPr>
                  <w:r>
                    <w:t xml:space="preserve"> </w:t>
                  </w:r>
                </w:p>
              </w:tc>
            </w:tr>
            <w:tr w:rsidR="00995B8D" w14:paraId="1FDF4DB6"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4BAB83CE" w14:textId="77777777" w:rsidR="00995B8D" w:rsidRDefault="00995B8D" w:rsidP="00B90407">
                  <w:pPr>
                    <w:framePr w:hSpace="181" w:wrap="around" w:vAnchor="text" w:hAnchor="margin" w:xAlign="right" w:y="1"/>
                    <w:spacing w:after="0" w:line="259" w:lineRule="auto"/>
                    <w:ind w:left="0" w:right="117" w:firstLine="0"/>
                    <w:suppressOverlap/>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DEC5479" w14:textId="77777777" w:rsidR="00995B8D" w:rsidRDefault="00995B8D" w:rsidP="00B90407">
                  <w:pPr>
                    <w:framePr w:hSpace="181" w:wrap="around" w:vAnchor="text" w:hAnchor="margin" w:xAlign="right" w:y="1"/>
                    <w:spacing w:after="0" w:line="259" w:lineRule="auto"/>
                    <w:ind w:left="0" w:right="120" w:firstLine="0"/>
                    <w:suppressOverlap/>
                    <w:jc w:val="center"/>
                  </w:pPr>
                  <w:r>
                    <w:t xml:space="preserve">2.30 - 3.50 </w:t>
                  </w:r>
                </w:p>
              </w:tc>
              <w:tc>
                <w:tcPr>
                  <w:tcW w:w="567" w:type="dxa"/>
                  <w:tcBorders>
                    <w:top w:val="single" w:sz="4" w:space="0" w:color="000000"/>
                    <w:left w:val="single" w:sz="4" w:space="0" w:color="000000"/>
                    <w:bottom w:val="single" w:sz="4" w:space="0" w:color="000000"/>
                    <w:right w:val="single" w:sz="4" w:space="0" w:color="000000"/>
                  </w:tcBorders>
                </w:tcPr>
                <w:p w14:paraId="3E71693E" w14:textId="77777777" w:rsidR="00995B8D" w:rsidRDefault="00995B8D" w:rsidP="00B90407">
                  <w:pPr>
                    <w:framePr w:hSpace="181" w:wrap="around" w:vAnchor="text" w:hAnchor="margin" w:xAlign="right" w:y="1"/>
                    <w:spacing w:after="0" w:line="259" w:lineRule="auto"/>
                    <w:ind w:left="0" w:right="73" w:firstLine="0"/>
                    <w:suppressOverlap/>
                    <w:jc w:val="center"/>
                  </w:pPr>
                  <w:r>
                    <w:t xml:space="preserve"> </w:t>
                  </w:r>
                </w:p>
              </w:tc>
            </w:tr>
          </w:tbl>
          <w:p w14:paraId="5870EB95" w14:textId="620AE1A4" w:rsidR="00995B8D" w:rsidRPr="00B27D6B" w:rsidRDefault="00995B8D" w:rsidP="0092139E">
            <w:pPr>
              <w:spacing w:after="0" w:line="259" w:lineRule="auto"/>
              <w:ind w:left="0" w:firstLine="0"/>
              <w:jc w:val="left"/>
              <w:rPr>
                <w:szCs w:val="20"/>
              </w:rPr>
            </w:pPr>
          </w:p>
        </w:tc>
        <w:tc>
          <w:tcPr>
            <w:tcW w:w="3284" w:type="dxa"/>
          </w:tcPr>
          <w:p w14:paraId="01DB30B5" w14:textId="77777777" w:rsidR="00B27D6B" w:rsidRDefault="00B27D6B" w:rsidP="0092139E">
            <w:pPr>
              <w:spacing w:after="0" w:line="259" w:lineRule="auto"/>
              <w:ind w:left="0" w:firstLine="0"/>
              <w:jc w:val="left"/>
            </w:pPr>
          </w:p>
          <w:tbl>
            <w:tblPr>
              <w:tblStyle w:val="TableGrid"/>
              <w:tblW w:w="3058" w:type="dxa"/>
              <w:tblInd w:w="0" w:type="dxa"/>
              <w:tblCellMar>
                <w:top w:w="66" w:type="dxa"/>
                <w:right w:w="115" w:type="dxa"/>
              </w:tblCellMar>
              <w:tblLook w:val="04A0" w:firstRow="1" w:lastRow="0" w:firstColumn="1" w:lastColumn="0" w:noHBand="0" w:noVBand="1"/>
            </w:tblPr>
            <w:tblGrid>
              <w:gridCol w:w="555"/>
              <w:gridCol w:w="1883"/>
              <w:gridCol w:w="620"/>
            </w:tblGrid>
            <w:tr w:rsidR="004F3783" w14:paraId="57D6E1F6" w14:textId="77777777" w:rsidTr="00995B8D">
              <w:trPr>
                <w:trHeight w:val="293"/>
              </w:trPr>
              <w:tc>
                <w:tcPr>
                  <w:tcW w:w="3058" w:type="dxa"/>
                  <w:gridSpan w:val="3"/>
                  <w:tcBorders>
                    <w:top w:val="single" w:sz="4" w:space="0" w:color="000000"/>
                    <w:left w:val="single" w:sz="4" w:space="0" w:color="000000"/>
                    <w:bottom w:val="single" w:sz="4" w:space="0" w:color="000000"/>
                    <w:right w:val="single" w:sz="4" w:space="0" w:color="000000"/>
                  </w:tcBorders>
                </w:tcPr>
                <w:p w14:paraId="69AE1E8C" w14:textId="0BF3B268" w:rsidR="004F3783" w:rsidRDefault="004F3783" w:rsidP="00B90407">
                  <w:pPr>
                    <w:framePr w:hSpace="181" w:wrap="around" w:vAnchor="text" w:hAnchor="margin" w:xAlign="right" w:y="1"/>
                    <w:spacing w:after="0" w:line="259" w:lineRule="auto"/>
                    <w:ind w:left="-106" w:firstLine="0"/>
                    <w:suppressOverlap/>
                    <w:jc w:val="center"/>
                  </w:pPr>
                  <w:r>
                    <w:rPr>
                      <w:b/>
                    </w:rPr>
                    <w:t>Optional extra 100 yards</w:t>
                  </w:r>
                </w:p>
              </w:tc>
            </w:tr>
            <w:tr w:rsidR="004F3783" w14:paraId="44D99530"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69A772EE" w14:textId="77777777" w:rsidR="004F3783" w:rsidRDefault="004F3783" w:rsidP="00B90407">
                  <w:pPr>
                    <w:framePr w:hSpace="181" w:wrap="around" w:vAnchor="text" w:hAnchor="margin" w:xAlign="right" w:y="1"/>
                    <w:spacing w:after="0" w:line="259" w:lineRule="auto"/>
                    <w:ind w:left="111" w:firstLine="0"/>
                    <w:suppressOverlap/>
                    <w:jc w:val="center"/>
                  </w:pPr>
                  <w:r>
                    <w:t xml:space="preserve">5 </w:t>
                  </w:r>
                </w:p>
              </w:tc>
              <w:tc>
                <w:tcPr>
                  <w:tcW w:w="1883" w:type="dxa"/>
                  <w:tcBorders>
                    <w:top w:val="single" w:sz="4" w:space="0" w:color="000000"/>
                    <w:left w:val="single" w:sz="4" w:space="0" w:color="000000"/>
                    <w:bottom w:val="single" w:sz="4" w:space="0" w:color="000000"/>
                    <w:right w:val="single" w:sz="4" w:space="0" w:color="000000"/>
                  </w:tcBorders>
                </w:tcPr>
                <w:p w14:paraId="57F10920" w14:textId="77777777" w:rsidR="004F3783" w:rsidRDefault="004F3783" w:rsidP="00B90407">
                  <w:pPr>
                    <w:framePr w:hSpace="181" w:wrap="around" w:vAnchor="text" w:hAnchor="margin" w:xAlign="right" w:y="1"/>
                    <w:spacing w:after="0" w:line="259" w:lineRule="auto"/>
                    <w:ind w:left="111" w:firstLine="0"/>
                    <w:suppressOverlap/>
                    <w:jc w:val="center"/>
                  </w:pPr>
                  <w:r>
                    <w:t xml:space="preserve">10.00 - 10.50 </w:t>
                  </w:r>
                </w:p>
              </w:tc>
              <w:tc>
                <w:tcPr>
                  <w:tcW w:w="620" w:type="dxa"/>
                  <w:tcBorders>
                    <w:top w:val="single" w:sz="4" w:space="0" w:color="000000"/>
                    <w:left w:val="single" w:sz="4" w:space="0" w:color="000000"/>
                    <w:bottom w:val="single" w:sz="4" w:space="0" w:color="000000"/>
                    <w:right w:val="single" w:sz="4" w:space="0" w:color="000000"/>
                  </w:tcBorders>
                </w:tcPr>
                <w:p w14:paraId="54F7E358"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r w:rsidR="004F3783" w14:paraId="4CFE950F" w14:textId="77777777" w:rsidTr="00995B8D">
              <w:trPr>
                <w:trHeight w:val="295"/>
              </w:trPr>
              <w:tc>
                <w:tcPr>
                  <w:tcW w:w="555" w:type="dxa"/>
                  <w:tcBorders>
                    <w:top w:val="single" w:sz="4" w:space="0" w:color="000000"/>
                    <w:left w:val="single" w:sz="4" w:space="0" w:color="000000"/>
                    <w:bottom w:val="single" w:sz="4" w:space="0" w:color="000000"/>
                    <w:right w:val="single" w:sz="4" w:space="0" w:color="000000"/>
                  </w:tcBorders>
                </w:tcPr>
                <w:p w14:paraId="6A3D33B1" w14:textId="77777777" w:rsidR="004F3783" w:rsidRDefault="004F3783" w:rsidP="00B90407">
                  <w:pPr>
                    <w:framePr w:hSpace="181" w:wrap="around" w:vAnchor="text" w:hAnchor="margin" w:xAlign="right" w:y="1"/>
                    <w:spacing w:after="0" w:line="259" w:lineRule="auto"/>
                    <w:ind w:left="111" w:firstLine="0"/>
                    <w:suppressOverlap/>
                    <w:jc w:val="center"/>
                  </w:pPr>
                  <w:r>
                    <w:t xml:space="preserve">6 </w:t>
                  </w:r>
                </w:p>
              </w:tc>
              <w:tc>
                <w:tcPr>
                  <w:tcW w:w="1883" w:type="dxa"/>
                  <w:tcBorders>
                    <w:top w:val="single" w:sz="4" w:space="0" w:color="000000"/>
                    <w:left w:val="single" w:sz="4" w:space="0" w:color="000000"/>
                    <w:bottom w:val="single" w:sz="4" w:space="0" w:color="000000"/>
                    <w:right w:val="single" w:sz="4" w:space="0" w:color="000000"/>
                  </w:tcBorders>
                </w:tcPr>
                <w:p w14:paraId="48F504A9" w14:textId="77777777" w:rsidR="004F3783" w:rsidRDefault="004F3783" w:rsidP="00B90407">
                  <w:pPr>
                    <w:framePr w:hSpace="181" w:wrap="around" w:vAnchor="text" w:hAnchor="margin" w:xAlign="right" w:y="1"/>
                    <w:spacing w:after="0" w:line="259" w:lineRule="auto"/>
                    <w:ind w:left="111" w:firstLine="0"/>
                    <w:suppressOverlap/>
                    <w:jc w:val="center"/>
                  </w:pPr>
                  <w:r>
                    <w:t xml:space="preserve">11.00 - 11.50 </w:t>
                  </w:r>
                </w:p>
              </w:tc>
              <w:tc>
                <w:tcPr>
                  <w:tcW w:w="620" w:type="dxa"/>
                  <w:tcBorders>
                    <w:top w:val="single" w:sz="4" w:space="0" w:color="000000"/>
                    <w:left w:val="single" w:sz="4" w:space="0" w:color="000000"/>
                    <w:bottom w:val="single" w:sz="4" w:space="0" w:color="000000"/>
                    <w:right w:val="single" w:sz="4" w:space="0" w:color="000000"/>
                  </w:tcBorders>
                </w:tcPr>
                <w:p w14:paraId="7AC0AECB"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r w:rsidR="004F3783" w14:paraId="7E7AE7D1"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5DA94F44" w14:textId="77777777" w:rsidR="004F3783" w:rsidRDefault="004F3783" w:rsidP="00B90407">
                  <w:pPr>
                    <w:framePr w:hSpace="181" w:wrap="around" w:vAnchor="text" w:hAnchor="margin" w:xAlign="right" w:y="1"/>
                    <w:spacing w:after="0" w:line="259" w:lineRule="auto"/>
                    <w:ind w:left="111" w:firstLine="0"/>
                    <w:suppressOverlap/>
                    <w:jc w:val="center"/>
                  </w:pPr>
                  <w:r>
                    <w:t xml:space="preserve">7 </w:t>
                  </w:r>
                </w:p>
              </w:tc>
              <w:tc>
                <w:tcPr>
                  <w:tcW w:w="1883" w:type="dxa"/>
                  <w:tcBorders>
                    <w:top w:val="single" w:sz="4" w:space="0" w:color="000000"/>
                    <w:left w:val="single" w:sz="4" w:space="0" w:color="000000"/>
                    <w:bottom w:val="single" w:sz="4" w:space="0" w:color="000000"/>
                    <w:right w:val="single" w:sz="4" w:space="0" w:color="000000"/>
                  </w:tcBorders>
                </w:tcPr>
                <w:p w14:paraId="4352D658" w14:textId="77777777" w:rsidR="004F3783" w:rsidRDefault="004F3783" w:rsidP="00B90407">
                  <w:pPr>
                    <w:framePr w:hSpace="181" w:wrap="around" w:vAnchor="text" w:hAnchor="margin" w:xAlign="right" w:y="1"/>
                    <w:spacing w:after="0" w:line="259" w:lineRule="auto"/>
                    <w:ind w:left="111" w:firstLine="0"/>
                    <w:suppressOverlap/>
                    <w:jc w:val="center"/>
                  </w:pPr>
                  <w:r>
                    <w:t xml:space="preserve">12.00 - 12.50 </w:t>
                  </w:r>
                </w:p>
              </w:tc>
              <w:tc>
                <w:tcPr>
                  <w:tcW w:w="620" w:type="dxa"/>
                  <w:tcBorders>
                    <w:top w:val="single" w:sz="4" w:space="0" w:color="000000"/>
                    <w:left w:val="single" w:sz="4" w:space="0" w:color="000000"/>
                    <w:bottom w:val="single" w:sz="4" w:space="0" w:color="000000"/>
                    <w:right w:val="single" w:sz="4" w:space="0" w:color="000000"/>
                  </w:tcBorders>
                </w:tcPr>
                <w:p w14:paraId="5BF5C45C"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r w:rsidR="004F3783" w14:paraId="483A57FC"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4C1C3A6E" w14:textId="77777777" w:rsidR="004F3783" w:rsidRDefault="004F3783" w:rsidP="00B90407">
                  <w:pPr>
                    <w:framePr w:hSpace="181" w:wrap="around" w:vAnchor="text" w:hAnchor="margin" w:xAlign="right" w:y="1"/>
                    <w:spacing w:after="0" w:line="259" w:lineRule="auto"/>
                    <w:ind w:left="111" w:firstLine="0"/>
                    <w:suppressOverlap/>
                    <w:jc w:val="center"/>
                  </w:pPr>
                  <w:r>
                    <w:t xml:space="preserve">8 </w:t>
                  </w:r>
                </w:p>
              </w:tc>
              <w:tc>
                <w:tcPr>
                  <w:tcW w:w="1883" w:type="dxa"/>
                  <w:tcBorders>
                    <w:top w:val="single" w:sz="4" w:space="0" w:color="000000"/>
                    <w:left w:val="single" w:sz="4" w:space="0" w:color="000000"/>
                    <w:bottom w:val="single" w:sz="4" w:space="0" w:color="000000"/>
                    <w:right w:val="single" w:sz="4" w:space="0" w:color="000000"/>
                  </w:tcBorders>
                </w:tcPr>
                <w:p w14:paraId="71FA7163" w14:textId="77777777" w:rsidR="004F3783" w:rsidRDefault="004F3783" w:rsidP="00B90407">
                  <w:pPr>
                    <w:framePr w:hSpace="181" w:wrap="around" w:vAnchor="text" w:hAnchor="margin" w:xAlign="right" w:y="1"/>
                    <w:spacing w:after="0" w:line="259" w:lineRule="auto"/>
                    <w:ind w:left="111" w:firstLine="0"/>
                    <w:suppressOverlap/>
                    <w:jc w:val="center"/>
                  </w:pPr>
                  <w:r>
                    <w:t xml:space="preserve">1.00 - 1.50 </w:t>
                  </w:r>
                </w:p>
              </w:tc>
              <w:tc>
                <w:tcPr>
                  <w:tcW w:w="620" w:type="dxa"/>
                  <w:tcBorders>
                    <w:top w:val="single" w:sz="4" w:space="0" w:color="000000"/>
                    <w:left w:val="single" w:sz="4" w:space="0" w:color="000000"/>
                    <w:bottom w:val="single" w:sz="4" w:space="0" w:color="000000"/>
                    <w:right w:val="single" w:sz="4" w:space="0" w:color="000000"/>
                  </w:tcBorders>
                </w:tcPr>
                <w:p w14:paraId="2FDCE498"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r w:rsidR="004F3783" w14:paraId="22C08947"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014E444E" w14:textId="77777777" w:rsidR="004F3783" w:rsidRDefault="004F3783" w:rsidP="00B90407">
                  <w:pPr>
                    <w:framePr w:hSpace="181" w:wrap="around" w:vAnchor="text" w:hAnchor="margin" w:xAlign="right" w:y="1"/>
                    <w:spacing w:after="0" w:line="259" w:lineRule="auto"/>
                    <w:ind w:left="111" w:firstLine="0"/>
                    <w:suppressOverlap/>
                    <w:jc w:val="center"/>
                  </w:pPr>
                  <w:r>
                    <w:t xml:space="preserve">9 </w:t>
                  </w:r>
                </w:p>
              </w:tc>
              <w:tc>
                <w:tcPr>
                  <w:tcW w:w="1883" w:type="dxa"/>
                  <w:tcBorders>
                    <w:top w:val="single" w:sz="4" w:space="0" w:color="000000"/>
                    <w:left w:val="single" w:sz="4" w:space="0" w:color="000000"/>
                    <w:bottom w:val="single" w:sz="4" w:space="0" w:color="000000"/>
                    <w:right w:val="single" w:sz="4" w:space="0" w:color="000000"/>
                  </w:tcBorders>
                </w:tcPr>
                <w:p w14:paraId="329F0B13" w14:textId="77777777" w:rsidR="004F3783" w:rsidRDefault="004F3783" w:rsidP="00B90407">
                  <w:pPr>
                    <w:framePr w:hSpace="181" w:wrap="around" w:vAnchor="text" w:hAnchor="margin" w:xAlign="right" w:y="1"/>
                    <w:spacing w:after="0" w:line="259" w:lineRule="auto"/>
                    <w:ind w:left="111" w:firstLine="0"/>
                    <w:suppressOverlap/>
                    <w:jc w:val="center"/>
                  </w:pPr>
                  <w:r>
                    <w:t xml:space="preserve">2.00 - 2.50 </w:t>
                  </w:r>
                </w:p>
              </w:tc>
              <w:tc>
                <w:tcPr>
                  <w:tcW w:w="620" w:type="dxa"/>
                  <w:tcBorders>
                    <w:top w:val="single" w:sz="4" w:space="0" w:color="000000"/>
                    <w:left w:val="single" w:sz="4" w:space="0" w:color="000000"/>
                    <w:bottom w:val="single" w:sz="4" w:space="0" w:color="000000"/>
                    <w:right w:val="single" w:sz="4" w:space="0" w:color="000000"/>
                  </w:tcBorders>
                </w:tcPr>
                <w:p w14:paraId="1A78AE39"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r w:rsidR="004F3783" w14:paraId="3D705461"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4F5F2C57" w14:textId="77777777" w:rsidR="004F3783" w:rsidRDefault="004F3783" w:rsidP="00B90407">
                  <w:pPr>
                    <w:framePr w:hSpace="181" w:wrap="around" w:vAnchor="text" w:hAnchor="margin" w:xAlign="right" w:y="1"/>
                    <w:spacing w:after="0" w:line="259" w:lineRule="auto"/>
                    <w:ind w:left="111" w:firstLine="0"/>
                    <w:suppressOverlap/>
                    <w:jc w:val="center"/>
                  </w:pPr>
                  <w:r>
                    <w:t xml:space="preserve">10 </w:t>
                  </w:r>
                </w:p>
              </w:tc>
              <w:tc>
                <w:tcPr>
                  <w:tcW w:w="1883" w:type="dxa"/>
                  <w:tcBorders>
                    <w:top w:val="single" w:sz="4" w:space="0" w:color="000000"/>
                    <w:left w:val="single" w:sz="4" w:space="0" w:color="000000"/>
                    <w:bottom w:val="single" w:sz="4" w:space="0" w:color="000000"/>
                    <w:right w:val="single" w:sz="4" w:space="0" w:color="000000"/>
                  </w:tcBorders>
                </w:tcPr>
                <w:p w14:paraId="1134E900" w14:textId="77777777" w:rsidR="004F3783" w:rsidRDefault="004F3783" w:rsidP="00B90407">
                  <w:pPr>
                    <w:framePr w:hSpace="181" w:wrap="around" w:vAnchor="text" w:hAnchor="margin" w:xAlign="right" w:y="1"/>
                    <w:spacing w:after="0" w:line="259" w:lineRule="auto"/>
                    <w:ind w:left="111" w:firstLine="0"/>
                    <w:suppressOverlap/>
                    <w:jc w:val="center"/>
                  </w:pPr>
                  <w:r>
                    <w:t xml:space="preserve">3.00 - 3.50 </w:t>
                  </w:r>
                </w:p>
              </w:tc>
              <w:tc>
                <w:tcPr>
                  <w:tcW w:w="620" w:type="dxa"/>
                  <w:tcBorders>
                    <w:top w:val="single" w:sz="4" w:space="0" w:color="000000"/>
                    <w:left w:val="single" w:sz="4" w:space="0" w:color="000000"/>
                    <w:bottom w:val="single" w:sz="4" w:space="0" w:color="000000"/>
                    <w:right w:val="single" w:sz="4" w:space="0" w:color="000000"/>
                  </w:tcBorders>
                </w:tcPr>
                <w:p w14:paraId="35DB69A3" w14:textId="77777777" w:rsidR="004F3783" w:rsidRDefault="004F3783" w:rsidP="00B90407">
                  <w:pPr>
                    <w:framePr w:hSpace="181" w:wrap="around" w:vAnchor="text" w:hAnchor="margin" w:xAlign="right" w:y="1"/>
                    <w:spacing w:after="0" w:line="259" w:lineRule="auto"/>
                    <w:ind w:left="158" w:firstLine="0"/>
                    <w:suppressOverlap/>
                    <w:jc w:val="center"/>
                  </w:pPr>
                  <w:r>
                    <w:t xml:space="preserve"> </w:t>
                  </w:r>
                </w:p>
              </w:tc>
            </w:tr>
          </w:tbl>
          <w:p w14:paraId="7F0AA53E" w14:textId="23A49EE7" w:rsidR="004F3783" w:rsidRDefault="004F3783" w:rsidP="0092139E">
            <w:pPr>
              <w:spacing w:after="0" w:line="259" w:lineRule="auto"/>
              <w:ind w:left="0" w:firstLine="0"/>
              <w:jc w:val="left"/>
            </w:pPr>
          </w:p>
        </w:tc>
      </w:tr>
    </w:tbl>
    <w:p w14:paraId="3F033D0A" w14:textId="1B8EB827" w:rsidR="00337C83" w:rsidRDefault="00D770E1" w:rsidP="00A93C38">
      <w:pPr>
        <w:spacing w:after="5" w:line="257" w:lineRule="auto"/>
        <w:ind w:left="0" w:firstLine="0"/>
        <w:jc w:val="left"/>
      </w:pPr>
      <w:r>
        <w:rPr>
          <w:b/>
        </w:rPr>
        <w:t>E</w:t>
      </w:r>
      <w:r w:rsidR="0078698C">
        <w:rPr>
          <w:b/>
        </w:rPr>
        <w:t>ntry fees: BSSA 800 £14</w:t>
      </w:r>
      <w:r w:rsidR="00394948">
        <w:rPr>
          <w:b/>
        </w:rPr>
        <w:t>.00 (Junior</w:t>
      </w:r>
      <w:r w:rsidR="00A93C38">
        <w:rPr>
          <w:b/>
        </w:rPr>
        <w:t> </w:t>
      </w:r>
      <w:r w:rsidR="0078698C">
        <w:rPr>
          <w:b/>
        </w:rPr>
        <w:t>£10</w:t>
      </w:r>
      <w:r w:rsidR="00394948">
        <w:rPr>
          <w:b/>
        </w:rPr>
        <w:t xml:space="preserve">)    </w:t>
      </w:r>
    </w:p>
    <w:p w14:paraId="7A49780E" w14:textId="77777777" w:rsidR="00337C83" w:rsidRDefault="0078698C" w:rsidP="00A93C38">
      <w:pPr>
        <w:tabs>
          <w:tab w:val="center" w:pos="1264"/>
          <w:tab w:val="center" w:pos="1875"/>
          <w:tab w:val="center" w:pos="2422"/>
          <w:tab w:val="center" w:pos="2989"/>
        </w:tabs>
        <w:spacing w:after="5" w:line="257" w:lineRule="auto"/>
        <w:ind w:left="0" w:firstLine="0"/>
        <w:jc w:val="left"/>
      </w:pPr>
      <w:r>
        <w:rPr>
          <w:b/>
        </w:rPr>
        <w:t xml:space="preserve">Optional </w:t>
      </w:r>
      <w:r>
        <w:rPr>
          <w:b/>
        </w:rPr>
        <w:tab/>
        <w:t xml:space="preserve">extra </w:t>
      </w:r>
      <w:r>
        <w:rPr>
          <w:b/>
        </w:rPr>
        <w:tab/>
        <w:t xml:space="preserve">BSSA </w:t>
      </w:r>
      <w:r>
        <w:rPr>
          <w:b/>
        </w:rPr>
        <w:tab/>
        <w:t xml:space="preserve">500 </w:t>
      </w:r>
      <w:r>
        <w:rPr>
          <w:b/>
        </w:rPr>
        <w:tab/>
        <w:t>£7</w:t>
      </w:r>
      <w:r w:rsidR="00394948">
        <w:rPr>
          <w:b/>
        </w:rPr>
        <w:t xml:space="preserve">.00 </w:t>
      </w:r>
      <w:r w:rsidR="00394948">
        <w:t xml:space="preserve"> </w:t>
      </w:r>
    </w:p>
    <w:p w14:paraId="6F8F9F9A" w14:textId="77777777" w:rsidR="00337C83" w:rsidRDefault="0078698C" w:rsidP="00A93C38">
      <w:pPr>
        <w:spacing w:after="5" w:line="257" w:lineRule="auto"/>
        <w:ind w:left="0" w:firstLine="0"/>
        <w:jc w:val="left"/>
      </w:pPr>
      <w:r>
        <w:rPr>
          <w:b/>
        </w:rPr>
        <w:t>(Junior £5) Or £10 (Junior £8</w:t>
      </w:r>
      <w:r w:rsidR="00394948">
        <w:rPr>
          <w:b/>
        </w:rPr>
        <w:t xml:space="preserve">) if doing BSSA 500 only.  </w:t>
      </w:r>
      <w:r w:rsidR="00394948" w:rsidRPr="00A93C38">
        <w:t xml:space="preserve">Please note that a junior is classed as under 18 or under 21 if in full time education on the day of shooting. </w:t>
      </w:r>
      <w:r w:rsidR="00394948">
        <w:t xml:space="preserve">   </w:t>
      </w:r>
    </w:p>
    <w:p w14:paraId="12D9A3BA" w14:textId="4248608A" w:rsidR="00337C83" w:rsidRDefault="001E1A0A" w:rsidP="0092139E">
      <w:pPr>
        <w:spacing w:after="0" w:line="259" w:lineRule="auto"/>
        <w:ind w:left="0" w:firstLine="0"/>
        <w:jc w:val="left"/>
      </w:pPr>
      <w:r>
        <w:t>I</w:t>
      </w:r>
      <w:r w:rsidR="00394948">
        <w:t xml:space="preserve"> enclose my remittance for the entry fee.  Please enter me for the competitions marked.  I have read the Meeting Conditions and agreed to abide by them. </w:t>
      </w:r>
    </w:p>
    <w:p w14:paraId="426ADC07" w14:textId="77777777" w:rsidR="00337C83" w:rsidRDefault="00394948">
      <w:pPr>
        <w:spacing w:after="0" w:line="259" w:lineRule="auto"/>
        <w:ind w:left="142" w:firstLine="0"/>
        <w:jc w:val="left"/>
      </w:pPr>
      <w:r>
        <w:t xml:space="preserve"> </w:t>
      </w:r>
    </w:p>
    <w:p w14:paraId="1887E0FF" w14:textId="3D4F23B2" w:rsidR="00337C83" w:rsidRDefault="00302484" w:rsidP="00071E35">
      <w:pPr>
        <w:tabs>
          <w:tab w:val="right" w:pos="9781"/>
        </w:tabs>
        <w:spacing w:line="240" w:lineRule="auto"/>
        <w:ind w:left="0" w:firstLine="0"/>
        <w:jc w:val="left"/>
      </w:pPr>
      <w:r>
        <w:t>Signature:  ………………</w:t>
      </w:r>
      <w:r w:rsidR="0092139E">
        <w:t>…</w:t>
      </w:r>
      <w:r w:rsidR="00394948">
        <w:t xml:space="preserve">Please send all entries to: S Beadle, Email:  </w:t>
      </w:r>
      <w:r w:rsidR="00394948">
        <w:rPr>
          <w:color w:val="0000FF"/>
          <w:u w:val="single" w:color="0000FF"/>
        </w:rPr>
        <w:t>stevebeadle1960@hotmail.co.uk</w:t>
      </w:r>
      <w:r w:rsidR="00394948">
        <w:t xml:space="preserve">  Tel: </w:t>
      </w:r>
      <w:r w:rsidR="00A93C38" w:rsidRPr="00A93C38">
        <w:t>07720 677456</w:t>
      </w:r>
      <w:r w:rsidR="00394948">
        <w:t xml:space="preserve">    </w:t>
      </w:r>
    </w:p>
    <w:p w14:paraId="3F8BBE80" w14:textId="6E70FCEB" w:rsidR="00337C83" w:rsidRDefault="00394948" w:rsidP="00071E35">
      <w:pPr>
        <w:spacing w:after="62" w:line="240" w:lineRule="auto"/>
        <w:ind w:left="0" w:firstLine="0"/>
      </w:pPr>
      <w:r>
        <w:t xml:space="preserve">Please make Cheques payable to Beds SSA and include a stamped addressed envelope if you require your squadding notice by post.  Squadding notice confirmations will be emailed unless requested otherwise.  </w:t>
      </w:r>
      <w:r w:rsidR="00302484">
        <w:t>BACS available on request</w:t>
      </w:r>
      <w:r w:rsidR="00A63B5B">
        <w:t>.</w:t>
      </w:r>
      <w:r>
        <w:rPr>
          <w:rFonts w:ascii="Candara" w:eastAsia="Candara" w:hAnsi="Candara" w:cs="Candara"/>
          <w:b/>
          <w:i/>
          <w:u w:val="single" w:color="000000"/>
        </w:rPr>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r>
      <w:r>
        <w:rPr>
          <w:rFonts w:ascii="Candara" w:eastAsia="Candara" w:hAnsi="Candara" w:cs="Candara"/>
        </w:rPr>
        <w:t xml:space="preserve"> </w:t>
      </w:r>
    </w:p>
    <w:p w14:paraId="6F17FF0D" w14:textId="77777777" w:rsidR="00337C83" w:rsidRDefault="00394948" w:rsidP="00071E35">
      <w:pPr>
        <w:spacing w:after="35" w:line="240" w:lineRule="auto"/>
        <w:ind w:left="-6" w:hanging="11"/>
        <w:jc w:val="left"/>
      </w:pPr>
      <w:r>
        <w:rPr>
          <w:rFonts w:ascii="Candara" w:eastAsia="Candara" w:hAnsi="Candara" w:cs="Candara"/>
          <w:b/>
        </w:rPr>
        <w:t xml:space="preserve">Data Protection Notice: </w:t>
      </w:r>
      <w:r>
        <w:rPr>
          <w:rFonts w:ascii="Candara" w:eastAsia="Candara" w:hAnsi="Candara" w:cs="Candara"/>
        </w:rPr>
        <w:t xml:space="preserve"> Information provided on this entry form will be stored and processed in accordance with the BSSA privacy policy (</w:t>
      </w:r>
      <w:r>
        <w:rPr>
          <w:rFonts w:ascii="Candara" w:eastAsia="Candara" w:hAnsi="Candara" w:cs="Candara"/>
          <w:b/>
        </w:rPr>
        <w:t>http://www.bedsssa.org.uk/privacy-policy/</w:t>
      </w:r>
      <w:r>
        <w:rPr>
          <w:rFonts w:ascii="Candara" w:eastAsia="Candara" w:hAnsi="Candara" w:cs="Candara"/>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competition they are consenting to their data being used in this way. </w:t>
      </w:r>
    </w:p>
    <w:p w14:paraId="06A08BAA" w14:textId="77777777" w:rsidR="00337C83" w:rsidRDefault="00394948">
      <w:pPr>
        <w:tabs>
          <w:tab w:val="center" w:pos="3603"/>
          <w:tab w:val="center" w:pos="5501"/>
        </w:tabs>
        <w:spacing w:after="0" w:line="259" w:lineRule="auto"/>
        <w:ind w:left="0" w:firstLine="0"/>
        <w:jc w:val="left"/>
      </w:pPr>
      <w:r>
        <w:rPr>
          <w:sz w:val="22"/>
        </w:rP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7CA89847" wp14:editId="6AE6C8D0">
            <wp:extent cx="1258824" cy="1234440"/>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5"/>
                    <a:stretch>
                      <a:fillRect/>
                    </a:stretch>
                  </pic:blipFill>
                  <pic:spPr>
                    <a:xfrm>
                      <a:off x="0" y="0"/>
                      <a:ext cx="1258824" cy="1234440"/>
                    </a:xfrm>
                    <a:prstGeom prst="rect">
                      <a:avLst/>
                    </a:prstGeom>
                  </pic:spPr>
                </pic:pic>
              </a:graphicData>
            </a:graphic>
          </wp:inline>
        </w:drawing>
      </w:r>
      <w:r>
        <w:rPr>
          <w:rFonts w:ascii="Times New Roman" w:eastAsia="Times New Roman" w:hAnsi="Times New Roman" w:cs="Times New Roman"/>
          <w:sz w:val="144"/>
        </w:rPr>
        <w:t xml:space="preserve"> </w:t>
      </w:r>
    </w:p>
    <w:p w14:paraId="581AA8A3" w14:textId="77777777" w:rsidR="00337C83" w:rsidRDefault="00394948">
      <w:pPr>
        <w:spacing w:after="0" w:line="259" w:lineRule="auto"/>
        <w:ind w:left="147"/>
        <w:jc w:val="center"/>
      </w:pPr>
      <w:r>
        <w:rPr>
          <w:color w:val="0033CD"/>
          <w:sz w:val="28"/>
        </w:rPr>
        <w:t xml:space="preserve">Bedfordshire Smallbore Shooting Association </w:t>
      </w:r>
    </w:p>
    <w:p w14:paraId="11C451AE" w14:textId="77777777" w:rsidR="00337C83" w:rsidRDefault="00394948">
      <w:pPr>
        <w:spacing w:after="0" w:line="259" w:lineRule="auto"/>
        <w:ind w:left="142" w:firstLine="0"/>
        <w:jc w:val="left"/>
      </w:pPr>
      <w:r>
        <w:rPr>
          <w:rFonts w:ascii="Times New Roman" w:eastAsia="Times New Roman" w:hAnsi="Times New Roman" w:cs="Times New Roman"/>
          <w:sz w:val="24"/>
        </w:rPr>
        <w:t xml:space="preserve"> </w:t>
      </w:r>
    </w:p>
    <w:p w14:paraId="337E393C" w14:textId="77777777" w:rsidR="00337C83" w:rsidRDefault="00394948">
      <w:pPr>
        <w:spacing w:after="0" w:line="259" w:lineRule="auto"/>
        <w:ind w:left="148" w:right="1"/>
        <w:jc w:val="center"/>
      </w:pPr>
      <w:r>
        <w:rPr>
          <w:b/>
        </w:rPr>
        <w:t xml:space="preserve">BSSA 800 Open Meeting Conditions </w:t>
      </w:r>
    </w:p>
    <w:p w14:paraId="0C666F0B" w14:textId="77777777" w:rsidR="00337C83" w:rsidRDefault="00394948">
      <w:pPr>
        <w:spacing w:after="0" w:line="259" w:lineRule="auto"/>
        <w:ind w:left="148"/>
        <w:jc w:val="center"/>
      </w:pPr>
      <w:r>
        <w:rPr>
          <w:b/>
        </w:rPr>
        <w:t>Sunday 2</w:t>
      </w:r>
      <w:r w:rsidR="0078698C">
        <w:rPr>
          <w:b/>
        </w:rPr>
        <w:t>5th</w:t>
      </w:r>
      <w:r w:rsidR="008B40F8">
        <w:rPr>
          <w:b/>
        </w:rPr>
        <w:t xml:space="preserve"> September 20</w:t>
      </w:r>
      <w:r w:rsidR="0078698C">
        <w:rPr>
          <w:b/>
        </w:rPr>
        <w:t>22</w:t>
      </w:r>
      <w:r>
        <w:rPr>
          <w:b/>
        </w:rPr>
        <w:t xml:space="preserve"> </w:t>
      </w:r>
    </w:p>
    <w:p w14:paraId="50BEADF8" w14:textId="77777777" w:rsidR="00337C83" w:rsidRDefault="00394948">
      <w:pPr>
        <w:spacing w:after="0" w:line="259" w:lineRule="auto"/>
        <w:ind w:left="137" w:firstLine="0"/>
        <w:jc w:val="center"/>
      </w:pPr>
      <w:r>
        <w:t xml:space="preserve">80 shots @ 50 metres plus optional 50 shots @ 100 yards </w:t>
      </w:r>
    </w:p>
    <w:p w14:paraId="3E24ED0B" w14:textId="77777777" w:rsidR="00302484" w:rsidRDefault="00302484">
      <w:pPr>
        <w:spacing w:after="0" w:line="259" w:lineRule="auto"/>
        <w:ind w:left="137" w:firstLine="0"/>
        <w:jc w:val="center"/>
      </w:pPr>
      <w:r w:rsidRPr="00302484">
        <w:t>60 shots at 50 Benchrest at 10 spot cards ( Limited number of firing points available</w:t>
      </w:r>
    </w:p>
    <w:p w14:paraId="29A692B1" w14:textId="77777777" w:rsidR="00337C83" w:rsidRDefault="00394948">
      <w:pPr>
        <w:spacing w:after="0" w:line="259" w:lineRule="auto"/>
        <w:ind w:left="142" w:firstLine="0"/>
        <w:jc w:val="left"/>
      </w:pPr>
      <w:r>
        <w:rPr>
          <w:b/>
        </w:rPr>
        <w:t xml:space="preserve"> </w:t>
      </w:r>
    </w:p>
    <w:p w14:paraId="76566604" w14:textId="77777777" w:rsidR="00337C83" w:rsidRDefault="00394948" w:rsidP="00A93C38">
      <w:pPr>
        <w:ind w:left="0" w:firstLine="0"/>
      </w:pPr>
      <w:r>
        <w:rPr>
          <w:b/>
        </w:rPr>
        <w:t xml:space="preserve">Venue:  </w:t>
      </w:r>
      <w:r>
        <w:t>Bedford</w:t>
      </w:r>
      <w:r>
        <w:rPr>
          <w:b/>
        </w:rPr>
        <w:t xml:space="preserve"> </w:t>
      </w:r>
      <w:r>
        <w:t xml:space="preserve">Range, Clapham Road, Bedford, MK41 6EN.  Check Bedford Rifle club web site for access map details. </w:t>
      </w:r>
      <w:r>
        <w:rPr>
          <w:b/>
        </w:rPr>
        <w:t xml:space="preserve"> </w:t>
      </w:r>
    </w:p>
    <w:p w14:paraId="6B949FDC" w14:textId="77777777" w:rsidR="00337C83" w:rsidRDefault="00394948" w:rsidP="00A93C38">
      <w:pPr>
        <w:spacing w:after="0" w:line="259" w:lineRule="auto"/>
        <w:ind w:left="0" w:firstLine="0"/>
        <w:jc w:val="left"/>
      </w:pPr>
      <w:r>
        <w:t xml:space="preserve"> </w:t>
      </w:r>
    </w:p>
    <w:p w14:paraId="3FC5B73A" w14:textId="77777777" w:rsidR="00337C83" w:rsidRDefault="00394948" w:rsidP="00A93C38">
      <w:pPr>
        <w:ind w:left="0" w:firstLine="0"/>
      </w:pPr>
      <w:r>
        <w:rPr>
          <w:b/>
        </w:rPr>
        <w:t xml:space="preserve">Squadding:  </w:t>
      </w:r>
      <w:r>
        <w:t xml:space="preserve">All competitors will be squadded.  The first squad will commence promptly at 10.00 am (ranges will be open by 9.15 am).  Each detail will be of 30 minutes, 20 minutes for shooting and 10 minutes for target changing.  Details of squadding will be emailed to each competitor.  Postal squadding notices can be sent if a stamped address envelope is enclosed with the entry form. </w:t>
      </w:r>
    </w:p>
    <w:p w14:paraId="1F131319" w14:textId="77777777" w:rsidR="00337C83" w:rsidRDefault="00394948" w:rsidP="00A93C38">
      <w:pPr>
        <w:spacing w:after="0" w:line="259" w:lineRule="auto"/>
        <w:ind w:left="0" w:firstLine="0"/>
        <w:jc w:val="left"/>
      </w:pPr>
      <w:r>
        <w:t xml:space="preserve"> </w:t>
      </w:r>
    </w:p>
    <w:p w14:paraId="39D0768E" w14:textId="77777777" w:rsidR="00337C83" w:rsidRDefault="00394948" w:rsidP="00A93C38">
      <w:pPr>
        <w:tabs>
          <w:tab w:val="center" w:pos="4792"/>
        </w:tabs>
        <w:ind w:left="0" w:firstLine="0"/>
        <w:jc w:val="left"/>
      </w:pPr>
      <w:r>
        <w:rPr>
          <w:b/>
        </w:rPr>
        <w:t>Refreshments:</w:t>
      </w:r>
      <w:r>
        <w:t xml:space="preserve"> </w:t>
      </w:r>
      <w:r>
        <w:tab/>
        <w:t xml:space="preserve">The usual BSSA hot food is not possible but light refreshments will be available.   </w:t>
      </w:r>
    </w:p>
    <w:p w14:paraId="0D610293" w14:textId="77777777" w:rsidR="00337C83" w:rsidRDefault="00394948" w:rsidP="00A93C38">
      <w:pPr>
        <w:spacing w:after="0" w:line="259" w:lineRule="auto"/>
        <w:ind w:left="0" w:firstLine="0"/>
        <w:jc w:val="left"/>
      </w:pPr>
      <w:r>
        <w:t xml:space="preserve"> </w:t>
      </w:r>
    </w:p>
    <w:p w14:paraId="5DAC84D6" w14:textId="77777777" w:rsidR="00337C83" w:rsidRDefault="00394948" w:rsidP="00A93C38">
      <w:pPr>
        <w:ind w:left="0" w:firstLine="0"/>
      </w:pPr>
      <w:r>
        <w:rPr>
          <w:b/>
        </w:rPr>
        <w:t xml:space="preserve">Range Committee:  </w:t>
      </w:r>
      <w:r>
        <w:t xml:space="preserve">All disputes will be referred to the Range Committee, any 3 of whom shall form a quorum. </w:t>
      </w:r>
    </w:p>
    <w:p w14:paraId="3E70F1DD" w14:textId="77777777" w:rsidR="00337C83" w:rsidRDefault="00394948" w:rsidP="00A93C38">
      <w:pPr>
        <w:spacing w:after="0" w:line="259" w:lineRule="auto"/>
        <w:ind w:left="0" w:firstLine="0"/>
        <w:jc w:val="left"/>
      </w:pPr>
      <w:r>
        <w:t xml:space="preserve"> </w:t>
      </w:r>
    </w:p>
    <w:p w14:paraId="0DFB8940" w14:textId="77777777" w:rsidR="00337C83" w:rsidRDefault="00394948" w:rsidP="00A93C38">
      <w:pPr>
        <w:ind w:left="0" w:firstLine="0"/>
      </w:pPr>
      <w:r>
        <w:rPr>
          <w:b/>
        </w:rPr>
        <w:t xml:space="preserve">Targets and competition rules:  </w:t>
      </w:r>
      <w:r>
        <w:t xml:space="preserve">N.S.R.A. 1989 series 50 metre and 100yd targets will be used and these will be issued to competitors at the signing in desk.  The competition will be run under the rules and regulations of the NSRA except where explicitly stated. </w:t>
      </w:r>
    </w:p>
    <w:p w14:paraId="05CD0730" w14:textId="77777777" w:rsidR="00337C83" w:rsidRDefault="00394948" w:rsidP="00A93C38">
      <w:pPr>
        <w:spacing w:after="0" w:line="259" w:lineRule="auto"/>
        <w:ind w:left="0" w:firstLine="0"/>
        <w:jc w:val="left"/>
      </w:pPr>
      <w:r>
        <w:t xml:space="preserve"> </w:t>
      </w:r>
    </w:p>
    <w:p w14:paraId="259972FD" w14:textId="77777777" w:rsidR="00337C83" w:rsidRDefault="00394948" w:rsidP="00BE5AE7">
      <w:pPr>
        <w:ind w:left="0" w:firstLine="0"/>
      </w:pPr>
      <w:r>
        <w:rPr>
          <w:b/>
        </w:rPr>
        <w:t xml:space="preserve">Prizes:  </w:t>
      </w:r>
      <w:r w:rsidR="00BE5AE7">
        <w:t>Cash prizes (80 shot) or wine (50 shot) will be given in each class or according to entry. All prizes will be presented at approx. 4.30 pm Sunday.</w:t>
      </w:r>
    </w:p>
    <w:p w14:paraId="0ADD1062" w14:textId="77777777" w:rsidR="00337C83" w:rsidRDefault="00394948" w:rsidP="00A93C38">
      <w:pPr>
        <w:spacing w:after="0" w:line="259" w:lineRule="auto"/>
        <w:ind w:left="0" w:firstLine="0"/>
        <w:jc w:val="left"/>
      </w:pPr>
      <w:r>
        <w:rPr>
          <w:b/>
        </w:rPr>
        <w:t xml:space="preserve">  </w:t>
      </w:r>
    </w:p>
    <w:p w14:paraId="5DCA231E" w14:textId="77777777" w:rsidR="00337C83" w:rsidRDefault="00394948" w:rsidP="00A93C38">
      <w:pPr>
        <w:ind w:left="0" w:firstLine="0"/>
      </w:pPr>
      <w:r>
        <w:rPr>
          <w:b/>
        </w:rPr>
        <w:t xml:space="preserve">Classification: </w:t>
      </w:r>
      <w:r>
        <w:t xml:space="preserve">BSSA will classify competitors in a unique class system as follows:   </w:t>
      </w:r>
    </w:p>
    <w:p w14:paraId="2EB2137C" w14:textId="77777777" w:rsidR="00337C83" w:rsidRDefault="00394948" w:rsidP="00A93C38">
      <w:pPr>
        <w:spacing w:after="0" w:line="259" w:lineRule="auto"/>
        <w:ind w:left="0" w:firstLine="0"/>
        <w:jc w:val="left"/>
      </w:pPr>
      <w:r>
        <w:t xml:space="preserve"> </w:t>
      </w:r>
    </w:p>
    <w:tbl>
      <w:tblPr>
        <w:tblStyle w:val="TableGrid"/>
        <w:tblW w:w="8687" w:type="dxa"/>
        <w:tblInd w:w="142" w:type="dxa"/>
        <w:tblLook w:val="04A0" w:firstRow="1" w:lastRow="0" w:firstColumn="1" w:lastColumn="0" w:noHBand="0" w:noVBand="1"/>
      </w:tblPr>
      <w:tblGrid>
        <w:gridCol w:w="2160"/>
        <w:gridCol w:w="6527"/>
      </w:tblGrid>
      <w:tr w:rsidR="00337C83" w14:paraId="55A1DC6E" w14:textId="77777777">
        <w:trPr>
          <w:trHeight w:val="224"/>
        </w:trPr>
        <w:tc>
          <w:tcPr>
            <w:tcW w:w="2160" w:type="dxa"/>
            <w:tcBorders>
              <w:top w:val="nil"/>
              <w:left w:val="nil"/>
              <w:bottom w:val="nil"/>
              <w:right w:val="nil"/>
            </w:tcBorders>
          </w:tcPr>
          <w:p w14:paraId="00A250DF" w14:textId="77777777" w:rsidR="00337C83" w:rsidRDefault="00394948" w:rsidP="00A93C38">
            <w:pPr>
              <w:tabs>
                <w:tab w:val="center" w:pos="1031"/>
              </w:tabs>
              <w:spacing w:after="0" w:line="259" w:lineRule="auto"/>
              <w:ind w:left="0" w:firstLine="0"/>
              <w:jc w:val="left"/>
            </w:pPr>
            <w:r>
              <w:rPr>
                <w:b/>
              </w:rPr>
              <w:t xml:space="preserve"> </w:t>
            </w:r>
            <w:r>
              <w:rPr>
                <w:b/>
              </w:rPr>
              <w:tab/>
              <w:t xml:space="preserve">Class X:  </w:t>
            </w:r>
          </w:p>
        </w:tc>
        <w:tc>
          <w:tcPr>
            <w:tcW w:w="6527" w:type="dxa"/>
            <w:tcBorders>
              <w:top w:val="nil"/>
              <w:left w:val="nil"/>
              <w:bottom w:val="nil"/>
              <w:right w:val="nil"/>
            </w:tcBorders>
          </w:tcPr>
          <w:p w14:paraId="6E051FCD" w14:textId="77777777" w:rsidR="00337C83" w:rsidRDefault="00394948" w:rsidP="00A93C38">
            <w:pPr>
              <w:spacing w:after="0" w:line="259" w:lineRule="auto"/>
              <w:ind w:left="0" w:firstLine="0"/>
            </w:pPr>
            <w:r>
              <w:t xml:space="preserve">shooters who are currently or during the past three years have had, a National   </w:t>
            </w:r>
          </w:p>
        </w:tc>
      </w:tr>
      <w:tr w:rsidR="00337C83" w14:paraId="119A5C97" w14:textId="77777777">
        <w:trPr>
          <w:trHeight w:val="244"/>
        </w:trPr>
        <w:tc>
          <w:tcPr>
            <w:tcW w:w="2160" w:type="dxa"/>
            <w:tcBorders>
              <w:top w:val="nil"/>
              <w:left w:val="nil"/>
              <w:bottom w:val="nil"/>
              <w:right w:val="nil"/>
            </w:tcBorders>
          </w:tcPr>
          <w:p w14:paraId="3D924EFD" w14:textId="77777777" w:rsidR="00337C83" w:rsidRDefault="00394948" w:rsidP="00A93C38">
            <w:pPr>
              <w:spacing w:after="0" w:line="259" w:lineRule="auto"/>
              <w:ind w:left="0" w:firstLine="0"/>
              <w:jc w:val="left"/>
            </w:pPr>
            <w:r>
              <w:t xml:space="preserve"> </w:t>
            </w:r>
            <w:r>
              <w:tab/>
              <w:t xml:space="preserve"> </w:t>
            </w:r>
            <w:r>
              <w:tab/>
              <w:t xml:space="preserve"> </w:t>
            </w:r>
          </w:p>
        </w:tc>
        <w:tc>
          <w:tcPr>
            <w:tcW w:w="6527" w:type="dxa"/>
            <w:tcBorders>
              <w:top w:val="nil"/>
              <w:left w:val="nil"/>
              <w:bottom w:val="nil"/>
              <w:right w:val="nil"/>
            </w:tcBorders>
          </w:tcPr>
          <w:p w14:paraId="30ED1062" w14:textId="77777777" w:rsidR="00337C83" w:rsidRDefault="00394948" w:rsidP="00A93C38">
            <w:pPr>
              <w:tabs>
                <w:tab w:val="center" w:pos="2161"/>
              </w:tabs>
              <w:spacing w:after="0" w:line="259" w:lineRule="auto"/>
              <w:ind w:left="0" w:firstLine="0"/>
              <w:jc w:val="left"/>
            </w:pPr>
            <w:r>
              <w:t>classification of X class.</w:t>
            </w:r>
            <w:r>
              <w:rPr>
                <w:b/>
              </w:rPr>
              <w:t xml:space="preserve"> </w:t>
            </w:r>
            <w:r>
              <w:rPr>
                <w:b/>
              </w:rPr>
              <w:tab/>
              <w:t xml:space="preserve"> </w:t>
            </w:r>
          </w:p>
        </w:tc>
      </w:tr>
      <w:tr w:rsidR="00337C83" w14:paraId="52B96B53" w14:textId="77777777">
        <w:trPr>
          <w:trHeight w:val="244"/>
        </w:trPr>
        <w:tc>
          <w:tcPr>
            <w:tcW w:w="2160" w:type="dxa"/>
            <w:tcBorders>
              <w:top w:val="nil"/>
              <w:left w:val="nil"/>
              <w:bottom w:val="nil"/>
              <w:right w:val="nil"/>
            </w:tcBorders>
          </w:tcPr>
          <w:p w14:paraId="69DED04A" w14:textId="77777777" w:rsidR="00337C83" w:rsidRDefault="00394948" w:rsidP="00A93C38">
            <w:pPr>
              <w:tabs>
                <w:tab w:val="center" w:pos="1037"/>
              </w:tabs>
              <w:spacing w:after="0" w:line="259" w:lineRule="auto"/>
              <w:ind w:left="0" w:firstLine="0"/>
              <w:jc w:val="left"/>
            </w:pPr>
            <w:r>
              <w:rPr>
                <w:b/>
              </w:rPr>
              <w:t xml:space="preserve"> </w:t>
            </w:r>
            <w:r>
              <w:rPr>
                <w:b/>
              </w:rPr>
              <w:tab/>
              <w:t xml:space="preserve">Class A:  </w:t>
            </w:r>
          </w:p>
        </w:tc>
        <w:tc>
          <w:tcPr>
            <w:tcW w:w="6527" w:type="dxa"/>
            <w:tcBorders>
              <w:top w:val="nil"/>
              <w:left w:val="nil"/>
              <w:bottom w:val="nil"/>
              <w:right w:val="nil"/>
            </w:tcBorders>
          </w:tcPr>
          <w:p w14:paraId="23E99302" w14:textId="77777777" w:rsidR="00337C83" w:rsidRDefault="00394948" w:rsidP="00A93C38">
            <w:pPr>
              <w:spacing w:after="0" w:line="259" w:lineRule="auto"/>
              <w:ind w:left="0" w:firstLine="0"/>
              <w:jc w:val="left"/>
            </w:pPr>
            <w:r>
              <w:t xml:space="preserve">97.0 over </w:t>
            </w:r>
          </w:p>
        </w:tc>
      </w:tr>
      <w:tr w:rsidR="00337C83" w14:paraId="01AE1AC6" w14:textId="77777777">
        <w:trPr>
          <w:trHeight w:val="245"/>
        </w:trPr>
        <w:tc>
          <w:tcPr>
            <w:tcW w:w="2160" w:type="dxa"/>
            <w:tcBorders>
              <w:top w:val="nil"/>
              <w:left w:val="nil"/>
              <w:bottom w:val="nil"/>
              <w:right w:val="nil"/>
            </w:tcBorders>
          </w:tcPr>
          <w:p w14:paraId="2E572073" w14:textId="77777777" w:rsidR="00337C83" w:rsidRDefault="00394948" w:rsidP="00A93C38">
            <w:pPr>
              <w:tabs>
                <w:tab w:val="center" w:pos="1032"/>
              </w:tabs>
              <w:spacing w:after="0" w:line="259" w:lineRule="auto"/>
              <w:ind w:left="0" w:firstLine="0"/>
              <w:jc w:val="left"/>
            </w:pPr>
            <w:r>
              <w:rPr>
                <w:b/>
              </w:rPr>
              <w:t xml:space="preserve"> </w:t>
            </w:r>
            <w:r>
              <w:rPr>
                <w:b/>
              </w:rPr>
              <w:tab/>
              <w:t xml:space="preserve">Class B:  </w:t>
            </w:r>
          </w:p>
        </w:tc>
        <w:tc>
          <w:tcPr>
            <w:tcW w:w="6527" w:type="dxa"/>
            <w:tcBorders>
              <w:top w:val="nil"/>
              <w:left w:val="nil"/>
              <w:bottom w:val="nil"/>
              <w:right w:val="nil"/>
            </w:tcBorders>
          </w:tcPr>
          <w:p w14:paraId="5F84B8B0" w14:textId="77777777" w:rsidR="00337C83" w:rsidRDefault="00394948" w:rsidP="00A93C38">
            <w:pPr>
              <w:spacing w:after="0" w:line="259" w:lineRule="auto"/>
              <w:ind w:left="0" w:firstLine="0"/>
              <w:jc w:val="left"/>
            </w:pPr>
            <w:r>
              <w:t xml:space="preserve">94.1 to 96.9 </w:t>
            </w:r>
          </w:p>
        </w:tc>
      </w:tr>
      <w:tr w:rsidR="00337C83" w14:paraId="6341BBD2" w14:textId="77777777">
        <w:trPr>
          <w:trHeight w:val="224"/>
        </w:trPr>
        <w:tc>
          <w:tcPr>
            <w:tcW w:w="2160" w:type="dxa"/>
            <w:tcBorders>
              <w:top w:val="nil"/>
              <w:left w:val="nil"/>
              <w:bottom w:val="nil"/>
              <w:right w:val="nil"/>
            </w:tcBorders>
          </w:tcPr>
          <w:p w14:paraId="0F45C173" w14:textId="77777777" w:rsidR="00337C83" w:rsidRDefault="00394948" w:rsidP="00A93C38">
            <w:pPr>
              <w:tabs>
                <w:tab w:val="center" w:pos="1029"/>
              </w:tabs>
              <w:spacing w:after="0" w:line="259" w:lineRule="auto"/>
              <w:ind w:left="0" w:firstLine="0"/>
              <w:jc w:val="left"/>
            </w:pPr>
            <w:r>
              <w:rPr>
                <w:b/>
              </w:rPr>
              <w:t xml:space="preserve"> </w:t>
            </w:r>
            <w:r>
              <w:rPr>
                <w:b/>
              </w:rPr>
              <w:tab/>
              <w:t xml:space="preserve">Class C:  </w:t>
            </w:r>
          </w:p>
        </w:tc>
        <w:tc>
          <w:tcPr>
            <w:tcW w:w="6527" w:type="dxa"/>
            <w:tcBorders>
              <w:top w:val="nil"/>
              <w:left w:val="nil"/>
              <w:bottom w:val="nil"/>
              <w:right w:val="nil"/>
            </w:tcBorders>
          </w:tcPr>
          <w:p w14:paraId="021B1002" w14:textId="77777777" w:rsidR="00337C83" w:rsidRDefault="00394948" w:rsidP="00A93C38">
            <w:pPr>
              <w:spacing w:after="0" w:line="259" w:lineRule="auto"/>
              <w:ind w:left="0" w:firstLine="0"/>
              <w:jc w:val="left"/>
            </w:pPr>
            <w:r>
              <w:t xml:space="preserve">up to 94.0 </w:t>
            </w:r>
          </w:p>
        </w:tc>
      </w:tr>
    </w:tbl>
    <w:p w14:paraId="6BCF4FBD" w14:textId="77777777" w:rsidR="00337C83" w:rsidRDefault="00394948" w:rsidP="00A93C38">
      <w:pPr>
        <w:spacing w:after="0" w:line="259" w:lineRule="auto"/>
        <w:ind w:left="0" w:firstLine="0"/>
        <w:jc w:val="left"/>
      </w:pPr>
      <w:r>
        <w:t xml:space="preserve"> </w:t>
      </w:r>
    </w:p>
    <w:p w14:paraId="0B32FE73" w14:textId="77777777" w:rsidR="00337C83" w:rsidRDefault="00BE5AE7" w:rsidP="00A93C38">
      <w:pPr>
        <w:ind w:left="0" w:firstLine="0"/>
      </w:pPr>
      <w:r>
        <w:t>If you entered the June 20</w:t>
      </w:r>
      <w:r w:rsidR="009121BD">
        <w:t>22</w:t>
      </w:r>
      <w:r w:rsidR="00394948">
        <w:t xml:space="preserve"> Grand Slam we already have your average.  Competitors who have not entered any of the BSSA Meetings during the last two years, other than those entering Class X or A, must ensure that their average is calculated and based on the best last six scores made on 1989 series 25-yard targets.  This should be given on the entry form. </w:t>
      </w:r>
      <w:r w:rsidR="00394948">
        <w:rPr>
          <w:b/>
        </w:rPr>
        <w:t>This must be filled in and signed.</w:t>
      </w:r>
      <w:r w:rsidR="00394948">
        <w:t xml:space="preserve">  Competitors failing to do so will be placed in A class.</w:t>
      </w:r>
      <w:r w:rsidR="00394948">
        <w:rPr>
          <w:b/>
        </w:rPr>
        <w:t xml:space="preserve"> </w:t>
      </w:r>
      <w:r w:rsidR="00394948">
        <w:t xml:space="preserve"> </w:t>
      </w:r>
      <w:r w:rsidR="00460781" w:rsidRPr="00460781">
        <w:t>The BSSA reserve the right to recalculate the average ignoring any abnormally low scores</w:t>
      </w:r>
    </w:p>
    <w:p w14:paraId="3E582DC3" w14:textId="77777777" w:rsidR="00337C83" w:rsidRDefault="00394948" w:rsidP="00A93C38">
      <w:pPr>
        <w:spacing w:after="0" w:line="259" w:lineRule="auto"/>
        <w:ind w:left="0" w:firstLine="0"/>
        <w:jc w:val="left"/>
      </w:pPr>
      <w:r>
        <w:t xml:space="preserve"> </w:t>
      </w:r>
    </w:p>
    <w:p w14:paraId="57E05D37" w14:textId="77777777" w:rsidR="00460781" w:rsidRPr="00460781" w:rsidRDefault="00394948" w:rsidP="00460781">
      <w:pPr>
        <w:ind w:left="0" w:firstLine="0"/>
      </w:pPr>
      <w:r>
        <w:rPr>
          <w:b/>
        </w:rPr>
        <w:t>Ties</w:t>
      </w:r>
      <w:r>
        <w:t xml:space="preserve">:  Will be decided by count back scores.  Taking target 8 and counting back from there.   </w:t>
      </w:r>
    </w:p>
    <w:p w14:paraId="5564FCD7" w14:textId="77777777" w:rsidR="00460781" w:rsidRDefault="00460781" w:rsidP="00460781">
      <w:pPr>
        <w:spacing w:after="5" w:line="254" w:lineRule="auto"/>
      </w:pPr>
    </w:p>
    <w:p w14:paraId="1E44B998" w14:textId="77777777" w:rsidR="00460781" w:rsidRDefault="00460781" w:rsidP="00460781">
      <w:pPr>
        <w:spacing w:after="5" w:line="254" w:lineRule="auto"/>
      </w:pPr>
      <w:r>
        <w:rPr>
          <w:b/>
        </w:rPr>
        <w:t xml:space="preserve">Sighting shots:  These are </w:t>
      </w:r>
      <w:r w:rsidRPr="00460781">
        <w:rPr>
          <w:b/>
          <w:color w:val="auto"/>
        </w:rPr>
        <w:t>unlimited on the first detail only.  On</w:t>
      </w:r>
      <w:r w:rsidRPr="00460781">
        <w:rPr>
          <w:b/>
          <w:strike/>
          <w:color w:val="auto"/>
        </w:rPr>
        <w:t xml:space="preserve"> </w:t>
      </w:r>
      <w:r w:rsidRPr="00460781">
        <w:rPr>
          <w:b/>
          <w:color w:val="auto"/>
        </w:rPr>
        <w:t>subsequent details, all shots count</w:t>
      </w:r>
      <w:r>
        <w:rPr>
          <w:b/>
        </w:rPr>
        <w:t xml:space="preserve">. </w:t>
      </w:r>
      <w:r>
        <w:rPr>
          <w:i/>
          <w:iCs/>
        </w:rPr>
        <w:t>(Target no 1 is the first match card).</w:t>
      </w:r>
    </w:p>
    <w:p w14:paraId="4D90CEDD" w14:textId="77777777" w:rsidR="00337C83" w:rsidRDefault="00337C83" w:rsidP="00A93C38">
      <w:pPr>
        <w:spacing w:after="0" w:line="259" w:lineRule="auto"/>
        <w:ind w:left="0" w:firstLine="0"/>
        <w:jc w:val="left"/>
      </w:pPr>
    </w:p>
    <w:p w14:paraId="475CDB89" w14:textId="77777777" w:rsidR="00394948" w:rsidRDefault="00394948" w:rsidP="00A93C38">
      <w:pPr>
        <w:ind w:left="0" w:firstLine="0"/>
      </w:pPr>
      <w:r>
        <w:rPr>
          <w:b/>
        </w:rPr>
        <w:t xml:space="preserve">Challenges:  </w:t>
      </w:r>
      <w:r>
        <w:t>These will be charged at £2.00 per card and refunded if successful</w:t>
      </w:r>
      <w:r>
        <w:rPr>
          <w:b/>
        </w:rPr>
        <w:t>.</w:t>
      </w:r>
      <w:r>
        <w:t xml:space="preserve">  </w:t>
      </w:r>
      <w:r w:rsidRPr="00394948">
        <w:t xml:space="preserve">Please check your scores before leaving the range.  No challenges or objections can be entertained after conclusion of the day’s competition. </w:t>
      </w:r>
    </w:p>
    <w:p w14:paraId="505EFC26" w14:textId="77777777" w:rsidR="00394948" w:rsidRDefault="00394948" w:rsidP="00A93C38">
      <w:pPr>
        <w:ind w:left="0" w:firstLine="0"/>
      </w:pPr>
    </w:p>
    <w:p w14:paraId="66FC0E6D" w14:textId="77777777" w:rsidR="00394948" w:rsidRPr="00394948" w:rsidRDefault="00394948" w:rsidP="00A93C38">
      <w:pPr>
        <w:ind w:left="0" w:firstLine="0"/>
      </w:pPr>
      <w:r w:rsidRPr="00394948">
        <w:t>Competitors are responsible for collection of Prizes if not staying for the presentation.</w:t>
      </w:r>
    </w:p>
    <w:p w14:paraId="6EC25685" w14:textId="77777777" w:rsidR="00337C83" w:rsidRDefault="00337C83" w:rsidP="00A93C38">
      <w:pPr>
        <w:ind w:left="0" w:firstLine="0"/>
      </w:pPr>
    </w:p>
    <w:p w14:paraId="307E0DE0" w14:textId="77777777" w:rsidR="00337C83" w:rsidRDefault="00394948" w:rsidP="00A93C38">
      <w:pPr>
        <w:spacing w:after="0" w:line="259" w:lineRule="auto"/>
        <w:ind w:left="0" w:firstLine="0"/>
        <w:jc w:val="left"/>
      </w:pPr>
      <w:r>
        <w:t xml:space="preserve"> </w:t>
      </w:r>
    </w:p>
    <w:p w14:paraId="6EE71108" w14:textId="77777777" w:rsidR="00337C83" w:rsidRDefault="00394948" w:rsidP="00A93C38">
      <w:pPr>
        <w:spacing w:after="1905"/>
        <w:ind w:left="0" w:firstLine="0"/>
      </w:pPr>
      <w:r>
        <w:rPr>
          <w:rFonts w:ascii="Candara" w:eastAsia="Candara" w:hAnsi="Candara" w:cs="Candara"/>
          <w:b/>
        </w:rPr>
        <w:t xml:space="preserve">Data Protection Notice: </w:t>
      </w:r>
      <w:r>
        <w:rPr>
          <w:rFonts w:ascii="Candara" w:eastAsia="Candara" w:hAnsi="Candara" w:cs="Candara"/>
        </w:rPr>
        <w:t xml:space="preserve"> Information provided on this entry form will be stored and processed in accordance with the BSSA privacy policy (</w:t>
      </w:r>
      <w:r>
        <w:rPr>
          <w:rFonts w:ascii="Candara" w:eastAsia="Candara" w:hAnsi="Candara" w:cs="Candara"/>
          <w:b/>
        </w:rPr>
        <w:t>http://www.bedsssa.org.uk/privacy-policy/</w:t>
      </w:r>
      <w:r>
        <w:rPr>
          <w:rFonts w:ascii="Candara" w:eastAsia="Candara" w:hAnsi="Candara" w:cs="Candara"/>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competition they are consenting to their data being used in this way. </w:t>
      </w:r>
    </w:p>
    <w:sectPr w:rsidR="00337C83">
      <w:pgSz w:w="11906" w:h="16838"/>
      <w:pgMar w:top="143" w:right="1134" w:bottom="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83"/>
    <w:rsid w:val="00071E35"/>
    <w:rsid w:val="001E1A0A"/>
    <w:rsid w:val="00212ECB"/>
    <w:rsid w:val="002600B8"/>
    <w:rsid w:val="00302484"/>
    <w:rsid w:val="00337C83"/>
    <w:rsid w:val="00394948"/>
    <w:rsid w:val="00460781"/>
    <w:rsid w:val="004F3783"/>
    <w:rsid w:val="00586364"/>
    <w:rsid w:val="0078698C"/>
    <w:rsid w:val="008B40F8"/>
    <w:rsid w:val="009121BD"/>
    <w:rsid w:val="0092139E"/>
    <w:rsid w:val="00994F51"/>
    <w:rsid w:val="00995B8D"/>
    <w:rsid w:val="00A63B5B"/>
    <w:rsid w:val="00A93C38"/>
    <w:rsid w:val="00B0550F"/>
    <w:rsid w:val="00B27D6B"/>
    <w:rsid w:val="00B90407"/>
    <w:rsid w:val="00BA2363"/>
    <w:rsid w:val="00BE5AE7"/>
    <w:rsid w:val="00D7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707"/>
  <w15:docId w15:val="{3D8A2073-001B-4CD1-9B46-6CE28BF4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2"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0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Heather</dc:creator>
  <cp:keywords/>
  <cp:lastModifiedBy>Tamsin Stone</cp:lastModifiedBy>
  <cp:revision>6</cp:revision>
  <dcterms:created xsi:type="dcterms:W3CDTF">2022-08-25T11:09:00Z</dcterms:created>
  <dcterms:modified xsi:type="dcterms:W3CDTF">2022-08-25T13:00:00Z</dcterms:modified>
</cp:coreProperties>
</file>